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2A794" w14:textId="1DB3EC3E" w:rsidR="006D05F7" w:rsidRDefault="006D05F7" w:rsidP="005F4FC4">
      <w:pPr>
        <w:rPr>
          <w:rtl/>
        </w:rPr>
      </w:pPr>
      <w:bookmarkStart w:id="0" w:name="_GoBack"/>
      <w:bookmarkEnd w:id="0"/>
    </w:p>
    <w:p w14:paraId="7D57776C" w14:textId="77777777" w:rsidR="005F4FC4" w:rsidRPr="003A3384" w:rsidRDefault="005F4FC4" w:rsidP="005F4FC4">
      <w:pPr>
        <w:bidi/>
        <w:jc w:val="center"/>
        <w:rPr>
          <w:rFonts w:cs="Calibri"/>
          <w:b/>
          <w:bCs/>
          <w:sz w:val="28"/>
          <w:szCs w:val="28"/>
          <w:u w:val="single"/>
          <w:rtl/>
          <w:lang w:bidi="ar"/>
        </w:rPr>
      </w:pPr>
      <w:r w:rsidRPr="003A3384">
        <w:rPr>
          <w:rFonts w:cs="Calibri"/>
          <w:b/>
          <w:bCs/>
          <w:sz w:val="28"/>
          <w:szCs w:val="28"/>
          <w:u w:val="single"/>
          <w:rtl/>
        </w:rPr>
        <w:t>سياسة</w:t>
      </w:r>
      <w:r w:rsidRPr="003A3384">
        <w:rPr>
          <w:rFonts w:cs="Calibri"/>
          <w:b/>
          <w:bCs/>
          <w:sz w:val="28"/>
          <w:szCs w:val="28"/>
          <w:u w:val="single"/>
          <w:rtl/>
          <w:lang w:bidi="ar"/>
        </w:rPr>
        <w:t xml:space="preserve"> </w:t>
      </w:r>
      <w:r>
        <w:rPr>
          <w:rFonts w:cs="Calibri" w:hint="cs"/>
          <w:b/>
          <w:bCs/>
          <w:sz w:val="28"/>
          <w:szCs w:val="28"/>
          <w:u w:val="single"/>
          <w:rtl/>
        </w:rPr>
        <w:t>غياب الطلاب</w:t>
      </w:r>
    </w:p>
    <w:p w14:paraId="1F8D668B" w14:textId="77777777" w:rsidR="005F4FC4" w:rsidRPr="00F70F1F" w:rsidRDefault="005F4FC4" w:rsidP="005F4FC4">
      <w:pPr>
        <w:shd w:val="clear" w:color="auto" w:fill="FFFFFF"/>
        <w:bidi/>
        <w:textAlignment w:val="top"/>
        <w:rPr>
          <w:rFonts w:asciiTheme="majorBidi" w:hAnsiTheme="majorBidi"/>
          <w:color w:val="000000"/>
          <w:sz w:val="28"/>
          <w:szCs w:val="28"/>
          <w:rtl/>
          <w:lang w:eastAsia="en-GB" w:bidi="ar"/>
        </w:rPr>
      </w:pPr>
      <w:r w:rsidRPr="00F70F1F">
        <w:rPr>
          <w:rFonts w:asciiTheme="majorBidi" w:hAnsiTheme="majorBidi"/>
          <w:color w:val="000000"/>
          <w:sz w:val="28"/>
          <w:szCs w:val="28"/>
          <w:rtl/>
          <w:lang w:eastAsia="en-GB"/>
        </w:rPr>
        <w:t>كجزء من إجراءات الحماية الخاصة بنا ، إذا لم يتم تلقي أي رسالة بخصوص سبب الغياب ، فسيقوم موظف الحضور بالاتصال بالوالد أو مقدم الرعاية وجهات الاتصال الأخرى في حالات الطوارئ للتحقق من سلامة الطفل</w:t>
      </w:r>
      <w:r w:rsidRPr="00F70F1F">
        <w:rPr>
          <w:rFonts w:asciiTheme="majorBidi" w:hAnsiTheme="majorBidi"/>
          <w:color w:val="000000"/>
          <w:sz w:val="28"/>
          <w:szCs w:val="28"/>
          <w:rtl/>
          <w:lang w:eastAsia="en-GB" w:bidi="ar"/>
        </w:rPr>
        <w:t>.</w:t>
      </w:r>
    </w:p>
    <w:p w14:paraId="0EA3A32A" w14:textId="77777777" w:rsidR="005F4FC4" w:rsidRPr="00F70F1F" w:rsidRDefault="005F4FC4" w:rsidP="005F4FC4">
      <w:pPr>
        <w:numPr>
          <w:ilvl w:val="0"/>
          <w:numId w:val="16"/>
        </w:numPr>
        <w:shd w:val="clear" w:color="auto" w:fill="FFFFFF"/>
        <w:bidi/>
        <w:spacing w:before="100" w:beforeAutospacing="1" w:after="100" w:afterAutospacing="1"/>
        <w:textAlignment w:val="top"/>
        <w:rPr>
          <w:rFonts w:asciiTheme="majorBidi" w:hAnsiTheme="majorBidi"/>
          <w:color w:val="000000"/>
          <w:sz w:val="28"/>
          <w:szCs w:val="28"/>
          <w:rtl/>
          <w:lang w:eastAsia="en-GB" w:bidi="ar"/>
        </w:rPr>
      </w:pPr>
      <w:r w:rsidRPr="00F70F1F">
        <w:rPr>
          <w:rFonts w:asciiTheme="majorBidi" w:hAnsiTheme="majorBidi"/>
          <w:color w:val="000000"/>
          <w:sz w:val="28"/>
          <w:szCs w:val="28"/>
          <w:rtl/>
          <w:lang w:eastAsia="en-GB"/>
        </w:rPr>
        <w:t>يجب بذل كل جهد لترتيب المواعيد الطبية خارج ساعات الدوام المدرسي</w:t>
      </w:r>
      <w:r w:rsidRPr="00F70F1F">
        <w:rPr>
          <w:rFonts w:asciiTheme="majorBidi" w:hAnsiTheme="majorBidi"/>
          <w:color w:val="000000"/>
          <w:sz w:val="28"/>
          <w:szCs w:val="28"/>
          <w:rtl/>
          <w:lang w:eastAsia="en-GB" w:bidi="ar"/>
        </w:rPr>
        <w:t>.</w:t>
      </w:r>
    </w:p>
    <w:p w14:paraId="36B72C5E" w14:textId="77777777" w:rsidR="005F4FC4" w:rsidRPr="00F70F1F" w:rsidRDefault="005F4FC4" w:rsidP="005F4FC4">
      <w:pPr>
        <w:numPr>
          <w:ilvl w:val="0"/>
          <w:numId w:val="16"/>
        </w:numPr>
        <w:shd w:val="clear" w:color="auto" w:fill="FFFFFF"/>
        <w:bidi/>
        <w:spacing w:before="100" w:beforeAutospacing="1" w:after="100" w:afterAutospacing="1"/>
        <w:textAlignment w:val="top"/>
        <w:rPr>
          <w:rFonts w:asciiTheme="majorBidi" w:hAnsiTheme="majorBidi"/>
          <w:color w:val="000000"/>
          <w:sz w:val="28"/>
          <w:szCs w:val="28"/>
          <w:rtl/>
          <w:lang w:eastAsia="en-GB" w:bidi="ar"/>
        </w:rPr>
      </w:pPr>
      <w:r w:rsidRPr="00F70F1F">
        <w:rPr>
          <w:rFonts w:asciiTheme="majorBidi" w:hAnsiTheme="majorBidi"/>
          <w:color w:val="000000"/>
          <w:sz w:val="28"/>
          <w:szCs w:val="28"/>
          <w:rtl/>
          <w:lang w:eastAsia="en-GB"/>
        </w:rPr>
        <w:t xml:space="preserve">مطلوب بطاقة موعد أو التحقق من قبل الأطباء </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 xml:space="preserve">طبيب الأسنان </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المستشفى للغياب لأكثر من يومين</w:t>
      </w:r>
      <w:r w:rsidRPr="00F70F1F">
        <w:rPr>
          <w:rFonts w:asciiTheme="majorBidi" w:hAnsiTheme="majorBidi"/>
          <w:color w:val="000000"/>
          <w:sz w:val="28"/>
          <w:szCs w:val="28"/>
          <w:rtl/>
          <w:lang w:eastAsia="en-GB" w:bidi="ar"/>
        </w:rPr>
        <w:t>.</w:t>
      </w:r>
    </w:p>
    <w:p w14:paraId="2C2DEF23" w14:textId="77777777" w:rsidR="005F4FC4" w:rsidRPr="00F70F1F" w:rsidRDefault="005F4FC4" w:rsidP="005F4FC4">
      <w:pPr>
        <w:numPr>
          <w:ilvl w:val="0"/>
          <w:numId w:val="16"/>
        </w:numPr>
        <w:shd w:val="clear" w:color="auto" w:fill="FFFFFF"/>
        <w:bidi/>
        <w:spacing w:before="100" w:beforeAutospacing="1" w:after="100" w:afterAutospacing="1"/>
        <w:textAlignment w:val="top"/>
        <w:rPr>
          <w:rFonts w:asciiTheme="majorBidi" w:hAnsiTheme="majorBidi"/>
          <w:color w:val="000000"/>
          <w:sz w:val="28"/>
          <w:szCs w:val="28"/>
          <w:rtl/>
          <w:lang w:eastAsia="en-GB" w:bidi="ar"/>
        </w:rPr>
      </w:pPr>
      <w:r w:rsidRPr="00F70F1F">
        <w:rPr>
          <w:rFonts w:asciiTheme="majorBidi" w:hAnsiTheme="majorBidi"/>
          <w:color w:val="000000"/>
          <w:sz w:val="28"/>
          <w:szCs w:val="28"/>
          <w:rtl/>
          <w:lang w:eastAsia="en-GB"/>
        </w:rPr>
        <w:t>إذا كان من الضروري أن يكون الطفل خارج المدرسة لهذا السبب ، فيجب إعادة الطفل إلى المدرسة مباشرة بعد الموعد</w:t>
      </w:r>
      <w:r w:rsidRPr="00F70F1F">
        <w:rPr>
          <w:rFonts w:asciiTheme="majorBidi" w:hAnsiTheme="majorBidi"/>
          <w:color w:val="000000"/>
          <w:sz w:val="28"/>
          <w:szCs w:val="28"/>
          <w:rtl/>
          <w:lang w:eastAsia="en-GB" w:bidi="ar"/>
        </w:rPr>
        <w:t>.</w:t>
      </w:r>
    </w:p>
    <w:p w14:paraId="793BD526" w14:textId="77777777" w:rsidR="005F4FC4" w:rsidRPr="00F70F1F" w:rsidRDefault="005F4FC4" w:rsidP="005F4FC4">
      <w:pPr>
        <w:numPr>
          <w:ilvl w:val="0"/>
          <w:numId w:val="16"/>
        </w:numPr>
        <w:shd w:val="clear" w:color="auto" w:fill="FFFFFF"/>
        <w:bidi/>
        <w:spacing w:before="100" w:beforeAutospacing="1" w:after="100" w:afterAutospacing="1"/>
        <w:textAlignment w:val="top"/>
        <w:rPr>
          <w:rFonts w:asciiTheme="majorBidi" w:hAnsiTheme="majorBidi"/>
          <w:color w:val="000000"/>
          <w:sz w:val="28"/>
          <w:szCs w:val="28"/>
          <w:rtl/>
          <w:lang w:eastAsia="en-GB" w:bidi="ar"/>
        </w:rPr>
      </w:pPr>
      <w:r w:rsidRPr="00F70F1F">
        <w:rPr>
          <w:rFonts w:asciiTheme="majorBidi" w:hAnsiTheme="majorBidi"/>
          <w:color w:val="000000"/>
          <w:sz w:val="28"/>
          <w:szCs w:val="28"/>
          <w:rtl/>
          <w:lang w:eastAsia="en-GB"/>
        </w:rPr>
        <w:t xml:space="preserve">إذا تغيب طفلك بسبب التقيؤ ، فلا يجب عليه العودة إلى المدرسة لمدة </w:t>
      </w:r>
      <w:r w:rsidRPr="00F70F1F">
        <w:rPr>
          <w:rFonts w:asciiTheme="majorBidi" w:hAnsiTheme="majorBidi"/>
          <w:color w:val="000000"/>
          <w:sz w:val="28"/>
          <w:szCs w:val="28"/>
          <w:rtl/>
          <w:lang w:eastAsia="en-GB" w:bidi="ar"/>
        </w:rPr>
        <w:t xml:space="preserve">24 </w:t>
      </w:r>
      <w:r w:rsidRPr="00F70F1F">
        <w:rPr>
          <w:rFonts w:asciiTheme="majorBidi" w:hAnsiTheme="majorBidi"/>
          <w:color w:val="000000"/>
          <w:sz w:val="28"/>
          <w:szCs w:val="28"/>
          <w:rtl/>
          <w:lang w:eastAsia="en-GB"/>
        </w:rPr>
        <w:t>ساعة بعد آخر مرة مرض فيها الطفل</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هذا لتقليل خطر الإصابة بالأطفال والبالغين الآخرين في المدرسة</w:t>
      </w:r>
      <w:r w:rsidRPr="00F70F1F">
        <w:rPr>
          <w:rFonts w:asciiTheme="majorBidi" w:hAnsiTheme="majorBidi"/>
          <w:color w:val="000000"/>
          <w:sz w:val="28"/>
          <w:szCs w:val="28"/>
          <w:rtl/>
          <w:lang w:eastAsia="en-GB" w:bidi="ar"/>
        </w:rPr>
        <w:t>.</w:t>
      </w:r>
    </w:p>
    <w:p w14:paraId="076CFEEE" w14:textId="77777777" w:rsidR="005F4FC4" w:rsidRPr="00F70F1F" w:rsidRDefault="005F4FC4" w:rsidP="005F4FC4">
      <w:pPr>
        <w:numPr>
          <w:ilvl w:val="0"/>
          <w:numId w:val="16"/>
        </w:numPr>
        <w:shd w:val="clear" w:color="auto" w:fill="FFFFFF"/>
        <w:bidi/>
        <w:spacing w:before="100" w:beforeAutospacing="1" w:after="100" w:afterAutospacing="1"/>
        <w:textAlignment w:val="top"/>
        <w:rPr>
          <w:rFonts w:asciiTheme="majorBidi" w:hAnsiTheme="majorBidi"/>
          <w:color w:val="000000"/>
          <w:sz w:val="28"/>
          <w:szCs w:val="28"/>
          <w:rtl/>
          <w:lang w:eastAsia="en-GB" w:bidi="ar"/>
        </w:rPr>
      </w:pPr>
      <w:r w:rsidRPr="00F70F1F">
        <w:rPr>
          <w:rFonts w:asciiTheme="majorBidi" w:hAnsiTheme="majorBidi"/>
          <w:color w:val="000000"/>
          <w:sz w:val="28"/>
          <w:szCs w:val="28"/>
          <w:rtl/>
          <w:lang w:eastAsia="en-GB"/>
        </w:rPr>
        <w:t>لأكثر من يومين من الغياب ، تطلب المدرسة شرحًا مكتوبًا لسبب غياب الطفل</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سيطلب مكتب المدرسة هذا إذا لم يتم إنتاجه</w:t>
      </w:r>
      <w:r w:rsidRPr="00F70F1F">
        <w:rPr>
          <w:rFonts w:asciiTheme="majorBidi" w:hAnsiTheme="majorBidi"/>
          <w:color w:val="000000"/>
          <w:sz w:val="28"/>
          <w:szCs w:val="28"/>
          <w:rtl/>
          <w:lang w:eastAsia="en-GB" w:bidi="ar"/>
        </w:rPr>
        <w:t>.</w:t>
      </w:r>
    </w:p>
    <w:p w14:paraId="7B7CA821" w14:textId="77777777" w:rsidR="005F4FC4" w:rsidRDefault="005F4FC4" w:rsidP="005F4FC4">
      <w:pPr>
        <w:pStyle w:val="ListParagraph"/>
        <w:numPr>
          <w:ilvl w:val="0"/>
          <w:numId w:val="17"/>
        </w:numPr>
        <w:bidi/>
        <w:spacing w:after="160" w:line="259" w:lineRule="auto"/>
        <w:rPr>
          <w:rFonts w:asciiTheme="majorBidi" w:hAnsiTheme="majorBidi"/>
          <w:color w:val="000000"/>
          <w:sz w:val="28"/>
          <w:szCs w:val="28"/>
          <w:rtl/>
          <w:lang w:eastAsia="en-GB" w:bidi="ar"/>
        </w:rPr>
      </w:pPr>
      <w:r w:rsidRPr="003A3384">
        <w:rPr>
          <w:rFonts w:asciiTheme="majorBidi" w:hAnsiTheme="majorBidi"/>
          <w:color w:val="000000"/>
          <w:sz w:val="28"/>
          <w:szCs w:val="28"/>
          <w:rtl/>
          <w:lang w:eastAsia="en-GB"/>
        </w:rPr>
        <w:t>الشهادات الطبية مطلوبة في حالة الغياب لأكثر من يومين</w:t>
      </w:r>
      <w:r w:rsidRPr="003A3384">
        <w:rPr>
          <w:rFonts w:asciiTheme="majorBidi" w:hAnsiTheme="majorBidi"/>
          <w:color w:val="000000"/>
          <w:sz w:val="28"/>
          <w:szCs w:val="28"/>
          <w:rtl/>
          <w:lang w:eastAsia="en-GB" w:bidi="ar"/>
        </w:rPr>
        <w:t>.</w:t>
      </w:r>
    </w:p>
    <w:p w14:paraId="784AF89D" w14:textId="77777777" w:rsidR="005F4FC4" w:rsidRPr="00F70F1F" w:rsidRDefault="005F4FC4" w:rsidP="005F4FC4">
      <w:pPr>
        <w:shd w:val="clear" w:color="auto" w:fill="FFFFFF"/>
        <w:bidi/>
        <w:textAlignment w:val="top"/>
        <w:rPr>
          <w:rFonts w:asciiTheme="majorBidi" w:hAnsiTheme="majorBidi"/>
          <w:color w:val="000000"/>
          <w:sz w:val="28"/>
          <w:szCs w:val="28"/>
          <w:rtl/>
          <w:lang w:eastAsia="en-GB" w:bidi="ar"/>
        </w:rPr>
      </w:pPr>
      <w:r w:rsidRPr="00F70F1F">
        <w:rPr>
          <w:rFonts w:asciiTheme="majorBidi" w:hAnsiTheme="majorBidi"/>
          <w:b/>
          <w:bCs/>
          <w:color w:val="5040AE"/>
          <w:sz w:val="28"/>
          <w:szCs w:val="28"/>
          <w:rtl/>
          <w:lang w:eastAsia="en-GB"/>
        </w:rPr>
        <w:t xml:space="preserve">مسؤولية المدرسة </w:t>
      </w:r>
      <w:r w:rsidRPr="00F70F1F">
        <w:rPr>
          <w:rFonts w:asciiTheme="majorBidi" w:hAnsiTheme="majorBidi"/>
          <w:color w:val="000000"/>
          <w:sz w:val="28"/>
          <w:szCs w:val="28"/>
          <w:rtl/>
          <w:lang w:eastAsia="en-GB" w:bidi="ar"/>
        </w:rPr>
        <w:br/>
      </w:r>
      <w:r w:rsidRPr="00F70F1F">
        <w:rPr>
          <w:rFonts w:asciiTheme="majorBidi" w:hAnsiTheme="majorBidi"/>
          <w:color w:val="000000"/>
          <w:sz w:val="28"/>
          <w:szCs w:val="28"/>
          <w:rtl/>
          <w:lang w:eastAsia="en-GB" w:bidi="ar"/>
        </w:rPr>
        <w:br/>
      </w:r>
      <w:r w:rsidRPr="00F70F1F">
        <w:rPr>
          <w:rFonts w:asciiTheme="majorBidi" w:hAnsiTheme="majorBidi"/>
          <w:color w:val="000000"/>
          <w:sz w:val="28"/>
          <w:szCs w:val="28"/>
          <w:rtl/>
          <w:lang w:eastAsia="en-GB"/>
        </w:rPr>
        <w:t>يعمل الفريق الإداري وجميع الموظفين على ضمان مستوى عالٍ من الاستمتاع والالتزام بالتعلم كوسيلة لضمان الحضور المنتظم</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تتحمل الإدارة مسؤولية شؤون الحضور</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كلما حدثت مشاكل في الحضور ، ستسعى المدرسة للعمل مع أولياء الأمور لصالح الطفل للتوصل إلى حل</w:t>
      </w:r>
      <w:r w:rsidRPr="00F70F1F">
        <w:rPr>
          <w:rFonts w:asciiTheme="majorBidi" w:hAnsiTheme="majorBidi"/>
          <w:color w:val="000000"/>
          <w:sz w:val="28"/>
          <w:szCs w:val="28"/>
          <w:rtl/>
          <w:lang w:eastAsia="en-GB" w:bidi="ar"/>
        </w:rPr>
        <w:t xml:space="preserve">. </w:t>
      </w:r>
      <w:r w:rsidRPr="00F70F1F">
        <w:rPr>
          <w:rFonts w:asciiTheme="majorBidi" w:hAnsiTheme="majorBidi" w:cstheme="majorBidi"/>
          <w:color w:val="000000"/>
          <w:sz w:val="28"/>
          <w:szCs w:val="28"/>
          <w:lang w:eastAsia="en-GB"/>
        </w:rPr>
        <w:br/>
      </w:r>
      <w:r w:rsidRPr="00F70F1F">
        <w:rPr>
          <w:rFonts w:asciiTheme="majorBidi" w:hAnsiTheme="majorBidi"/>
          <w:color w:val="000000"/>
          <w:sz w:val="28"/>
          <w:szCs w:val="28"/>
          <w:rtl/>
          <w:lang w:eastAsia="en-GB"/>
        </w:rPr>
        <w:t>يتم تسجيل الحضور وتخزين البيانات في نظام إدارة معلومات المدرسة</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إنه واجب قانوني على معلمي الفصل استدعاء سجلات دقيقة والاحتفاظ بها ؛ هذه مستندات قانونية ويمكن طلبها كدليل من قبل المحكمة</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مدرسو الفصل مسؤولون قانونًا عن تسجيل حضورهم في الفصل مرتين يوميًا في بداية كل جلسة ، ومن دور المدير أن يأذن بالغياب ، وليس دور الوالدين</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لا يُنصح بالتغيب لأي سبب خلال فترة الفصل الدراسي</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يُسمح بالغياب للأسباب التالية</w:t>
      </w:r>
      <w:r w:rsidRPr="00F70F1F">
        <w:rPr>
          <w:rFonts w:asciiTheme="majorBidi" w:hAnsiTheme="majorBidi"/>
          <w:color w:val="000000"/>
          <w:sz w:val="28"/>
          <w:szCs w:val="28"/>
          <w:rtl/>
          <w:lang w:eastAsia="en-GB" w:bidi="ar"/>
        </w:rPr>
        <w:t xml:space="preserve">: </w:t>
      </w:r>
      <w:r w:rsidRPr="00F70F1F">
        <w:rPr>
          <w:rFonts w:asciiTheme="majorBidi" w:hAnsiTheme="majorBidi" w:cstheme="majorBidi"/>
          <w:color w:val="000000"/>
          <w:sz w:val="28"/>
          <w:szCs w:val="28"/>
          <w:lang w:eastAsia="en-GB"/>
        </w:rPr>
        <w:t xml:space="preserve">• </w:t>
      </w:r>
      <w:r w:rsidRPr="00F70F1F">
        <w:rPr>
          <w:rFonts w:asciiTheme="majorBidi" w:hAnsiTheme="majorBidi"/>
          <w:color w:val="000000"/>
          <w:sz w:val="28"/>
          <w:szCs w:val="28"/>
          <w:rtl/>
          <w:lang w:eastAsia="en-GB"/>
        </w:rPr>
        <w:t xml:space="preserve">المرض </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 xml:space="preserve">الشعائر الدينية </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الحضور في المواعيد الطبية التي لا يمكن إجراؤها خارج ساعات الدوام المدرسي ، عندما يصبح من الضروري الإحالة إلى مكتب الإدارة ، كل ذلك سيكون الغياب غير مصرح به في انتظار التحقيق</w:t>
      </w:r>
      <w:r w:rsidRPr="00F70F1F">
        <w:rPr>
          <w:rFonts w:asciiTheme="majorBidi" w:hAnsiTheme="majorBidi"/>
          <w:color w:val="000000"/>
          <w:sz w:val="28"/>
          <w:szCs w:val="28"/>
          <w:rtl/>
          <w:lang w:eastAsia="en-GB" w:bidi="ar"/>
        </w:rPr>
        <w:t>.</w:t>
      </w:r>
    </w:p>
    <w:p w14:paraId="6F309E56" w14:textId="77777777" w:rsidR="005F4FC4" w:rsidRDefault="005F4FC4" w:rsidP="005F4FC4">
      <w:pPr>
        <w:bidi/>
        <w:rPr>
          <w:rFonts w:asciiTheme="majorBidi" w:hAnsiTheme="majorBidi"/>
          <w:color w:val="000000"/>
          <w:sz w:val="28"/>
          <w:szCs w:val="28"/>
          <w:rtl/>
          <w:lang w:eastAsia="en-GB" w:bidi="ar"/>
        </w:rPr>
      </w:pPr>
      <w:r w:rsidRPr="00F70F1F">
        <w:rPr>
          <w:rFonts w:asciiTheme="majorBidi" w:hAnsiTheme="majorBidi"/>
          <w:color w:val="000000"/>
          <w:sz w:val="28"/>
          <w:szCs w:val="28"/>
          <w:rtl/>
          <w:lang w:eastAsia="en-GB" w:bidi="ar"/>
        </w:rPr>
        <w:br/>
      </w:r>
      <w:r w:rsidRPr="00F70F1F">
        <w:rPr>
          <w:rFonts w:asciiTheme="majorBidi" w:hAnsiTheme="majorBidi"/>
          <w:b/>
          <w:bCs/>
          <w:color w:val="5040AE"/>
          <w:sz w:val="28"/>
          <w:szCs w:val="28"/>
          <w:rtl/>
          <w:lang w:eastAsia="en-GB"/>
        </w:rPr>
        <w:t xml:space="preserve">الفصل الدراسي الإجازة </w:t>
      </w:r>
      <w:r w:rsidRPr="00F70F1F">
        <w:rPr>
          <w:rFonts w:asciiTheme="majorBidi" w:hAnsiTheme="majorBidi"/>
          <w:color w:val="000000"/>
          <w:sz w:val="28"/>
          <w:szCs w:val="28"/>
          <w:rtl/>
          <w:lang w:eastAsia="en-GB" w:bidi="ar"/>
        </w:rPr>
        <w:br/>
      </w:r>
      <w:r w:rsidRPr="00F70F1F">
        <w:rPr>
          <w:rFonts w:asciiTheme="majorBidi" w:hAnsiTheme="majorBidi"/>
          <w:color w:val="000000"/>
          <w:sz w:val="28"/>
          <w:szCs w:val="28"/>
          <w:rtl/>
          <w:lang w:eastAsia="en-GB" w:bidi="ar"/>
        </w:rPr>
        <w:br/>
      </w:r>
      <w:r w:rsidRPr="00F70F1F">
        <w:rPr>
          <w:rFonts w:asciiTheme="majorBidi" w:hAnsiTheme="majorBidi"/>
          <w:color w:val="000000"/>
          <w:sz w:val="28"/>
          <w:szCs w:val="28"/>
          <w:rtl/>
          <w:lang w:eastAsia="en-GB"/>
        </w:rPr>
        <w:t>تدرك المدرسة أن غياب التلميذ أثناء الفصل الدراسي يمكن أن يعطل بشكل خطير استمرارية التعلم لدى التلميذ</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لذلك نحث الآباء بشدة على تجنب حجز عطلة عائلية في الفصل الدراسي</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لا يحق للوالدين بشكل تلقائي سحب التلاميذ من المدرسة لقضاء عطلة ، وعندما يؤذن بالغياب ، سيتم تزويد الوالدين بأدلة مكتوبة</w:t>
      </w:r>
      <w:r w:rsidRPr="00F70F1F">
        <w:rPr>
          <w:rFonts w:asciiTheme="majorBidi" w:hAnsiTheme="majorBidi"/>
          <w:color w:val="000000"/>
          <w:sz w:val="28"/>
          <w:szCs w:val="28"/>
          <w:rtl/>
          <w:lang w:eastAsia="en-GB" w:bidi="ar"/>
        </w:rPr>
        <w:t>.</w:t>
      </w:r>
    </w:p>
    <w:p w14:paraId="37373A76" w14:textId="77777777" w:rsidR="005F4FC4" w:rsidRDefault="005F4FC4" w:rsidP="005F4FC4">
      <w:pPr>
        <w:bidi/>
        <w:rPr>
          <w:rFonts w:asciiTheme="majorBidi" w:hAnsiTheme="majorBidi"/>
          <w:color w:val="000000"/>
          <w:sz w:val="28"/>
          <w:szCs w:val="28"/>
          <w:rtl/>
          <w:lang w:eastAsia="en-GB" w:bidi="ar"/>
        </w:rPr>
      </w:pPr>
      <w:r w:rsidRPr="00F70F1F">
        <w:rPr>
          <w:rFonts w:asciiTheme="majorBidi" w:hAnsiTheme="majorBidi"/>
          <w:color w:val="000000"/>
          <w:sz w:val="28"/>
          <w:szCs w:val="28"/>
          <w:rtl/>
          <w:lang w:eastAsia="en-GB" w:bidi="ar"/>
        </w:rPr>
        <w:br/>
      </w:r>
      <w:r w:rsidRPr="00F70F1F">
        <w:rPr>
          <w:rFonts w:asciiTheme="majorBidi" w:hAnsiTheme="majorBidi" w:cstheme="majorBidi"/>
          <w:color w:val="000000"/>
          <w:sz w:val="28"/>
          <w:szCs w:val="28"/>
          <w:lang w:eastAsia="en-GB"/>
        </w:rPr>
        <w:t xml:space="preserve">1. </w:t>
      </w:r>
      <w:r w:rsidRPr="00F70F1F">
        <w:rPr>
          <w:rFonts w:asciiTheme="majorBidi" w:hAnsiTheme="majorBidi"/>
          <w:color w:val="000000"/>
          <w:sz w:val="28"/>
          <w:szCs w:val="28"/>
          <w:rtl/>
          <w:lang w:eastAsia="en-GB"/>
        </w:rPr>
        <w:t>تنص سياسة المدرسة على أنه يجب على التلاميذ الذهاب إلى المدرسة كل يوم مفتوح</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 xml:space="preserve">في ظروف </w:t>
      </w:r>
      <w:r w:rsidRPr="00F70F1F">
        <w:rPr>
          <w:rFonts w:asciiTheme="majorBidi" w:hAnsiTheme="majorBidi"/>
          <w:color w:val="000000"/>
          <w:sz w:val="28"/>
          <w:szCs w:val="28"/>
          <w:rtl/>
          <w:lang w:eastAsia="en-GB"/>
        </w:rPr>
        <w:lastRenderedPageBreak/>
        <w:t>استثنائية ، يمكن للمدير السماح للآباء بإخراج أطفالهم من الفصل لمدة أقصاها عشرة أيام في العام الدراسي</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يحتاج الآباء إلى طلب إذن كتابي من المدير قبل إخراج الطفل من المدرسة</w:t>
      </w:r>
      <w:r w:rsidRPr="00F70F1F">
        <w:rPr>
          <w:rFonts w:asciiTheme="majorBidi" w:hAnsiTheme="majorBidi"/>
          <w:color w:val="000000"/>
          <w:sz w:val="28"/>
          <w:szCs w:val="28"/>
          <w:rtl/>
          <w:lang w:eastAsia="en-GB" w:bidi="ar"/>
        </w:rPr>
        <w:t>.</w:t>
      </w:r>
    </w:p>
    <w:p w14:paraId="5CCA8606" w14:textId="77777777" w:rsidR="005F4FC4" w:rsidRDefault="005F4FC4" w:rsidP="005F4FC4">
      <w:pPr>
        <w:bidi/>
        <w:rPr>
          <w:rFonts w:asciiTheme="majorBidi" w:hAnsiTheme="majorBidi"/>
          <w:color w:val="000000"/>
          <w:sz w:val="28"/>
          <w:szCs w:val="28"/>
          <w:rtl/>
          <w:lang w:eastAsia="en-GB" w:bidi="ar"/>
        </w:rPr>
      </w:pPr>
      <w:r w:rsidRPr="00F70F1F">
        <w:rPr>
          <w:rFonts w:asciiTheme="majorBidi" w:hAnsiTheme="majorBidi"/>
          <w:color w:val="000000"/>
          <w:sz w:val="28"/>
          <w:szCs w:val="28"/>
          <w:rtl/>
          <w:lang w:eastAsia="en-GB" w:bidi="ar"/>
        </w:rPr>
        <w:br/>
      </w:r>
      <w:r w:rsidRPr="00F70F1F">
        <w:rPr>
          <w:rFonts w:asciiTheme="majorBidi" w:hAnsiTheme="majorBidi" w:cstheme="majorBidi"/>
          <w:color w:val="000000"/>
          <w:sz w:val="28"/>
          <w:szCs w:val="28"/>
          <w:lang w:eastAsia="en-GB"/>
        </w:rPr>
        <w:t xml:space="preserve">2. </w:t>
      </w:r>
      <w:r w:rsidRPr="00F70F1F">
        <w:rPr>
          <w:rFonts w:asciiTheme="majorBidi" w:hAnsiTheme="majorBidi"/>
          <w:color w:val="000000"/>
          <w:sz w:val="28"/>
          <w:szCs w:val="28"/>
          <w:rtl/>
          <w:lang w:eastAsia="en-GB"/>
        </w:rPr>
        <w:t>لا يجوز أخذ إجازات خلال فترات الامتحان</w:t>
      </w:r>
      <w:r w:rsidRPr="00F70F1F">
        <w:rPr>
          <w:rFonts w:asciiTheme="majorBidi" w:hAnsiTheme="majorBidi"/>
          <w:color w:val="000000"/>
          <w:sz w:val="28"/>
          <w:szCs w:val="28"/>
          <w:rtl/>
          <w:lang w:eastAsia="en-GB" w:bidi="ar"/>
        </w:rPr>
        <w:t>.</w:t>
      </w:r>
    </w:p>
    <w:p w14:paraId="6084871E" w14:textId="77777777" w:rsidR="005F4FC4" w:rsidRDefault="005F4FC4" w:rsidP="005F4FC4">
      <w:pPr>
        <w:bidi/>
        <w:rPr>
          <w:rFonts w:asciiTheme="majorBidi" w:hAnsiTheme="majorBidi"/>
          <w:color w:val="000000"/>
          <w:sz w:val="28"/>
          <w:szCs w:val="28"/>
          <w:rtl/>
          <w:lang w:eastAsia="en-GB" w:bidi="ar"/>
        </w:rPr>
      </w:pPr>
      <w:r w:rsidRPr="00F70F1F">
        <w:rPr>
          <w:rFonts w:asciiTheme="majorBidi" w:hAnsiTheme="majorBidi"/>
          <w:color w:val="000000"/>
          <w:sz w:val="28"/>
          <w:szCs w:val="28"/>
          <w:rtl/>
          <w:lang w:eastAsia="en-GB" w:bidi="ar"/>
        </w:rPr>
        <w:br/>
      </w:r>
      <w:r w:rsidRPr="00F70F1F">
        <w:rPr>
          <w:rFonts w:asciiTheme="majorBidi" w:hAnsiTheme="majorBidi" w:cstheme="majorBidi"/>
          <w:color w:val="000000"/>
          <w:sz w:val="28"/>
          <w:szCs w:val="28"/>
          <w:lang w:eastAsia="en-GB"/>
        </w:rPr>
        <w:t xml:space="preserve">3. </w:t>
      </w:r>
      <w:r w:rsidRPr="00F70F1F">
        <w:rPr>
          <w:rFonts w:asciiTheme="majorBidi" w:hAnsiTheme="majorBidi"/>
          <w:color w:val="000000"/>
          <w:sz w:val="28"/>
          <w:szCs w:val="28"/>
          <w:rtl/>
          <w:lang w:eastAsia="en-GB"/>
        </w:rPr>
        <w:t>يمكن السماح بعطلة واحدة فقط في مرحلة رئيسية واحدة</w:t>
      </w:r>
      <w:r w:rsidRPr="00F70F1F">
        <w:rPr>
          <w:rFonts w:asciiTheme="majorBidi" w:hAnsiTheme="majorBidi"/>
          <w:color w:val="000000"/>
          <w:sz w:val="28"/>
          <w:szCs w:val="28"/>
          <w:rtl/>
          <w:lang w:eastAsia="en-GB" w:bidi="ar"/>
        </w:rPr>
        <w:t>.</w:t>
      </w:r>
    </w:p>
    <w:p w14:paraId="57407C2A" w14:textId="77777777" w:rsidR="005F4FC4" w:rsidRDefault="005F4FC4" w:rsidP="005F4FC4">
      <w:pPr>
        <w:bidi/>
        <w:rPr>
          <w:rFonts w:asciiTheme="majorBidi" w:hAnsiTheme="majorBidi"/>
          <w:color w:val="000000"/>
          <w:sz w:val="28"/>
          <w:szCs w:val="28"/>
          <w:rtl/>
          <w:lang w:eastAsia="en-GB" w:bidi="ar"/>
        </w:rPr>
      </w:pPr>
      <w:r w:rsidRPr="00F70F1F">
        <w:rPr>
          <w:rFonts w:asciiTheme="majorBidi" w:hAnsiTheme="majorBidi"/>
          <w:color w:val="000000"/>
          <w:sz w:val="28"/>
          <w:szCs w:val="28"/>
          <w:rtl/>
          <w:lang w:eastAsia="en-GB" w:bidi="ar"/>
        </w:rPr>
        <w:br/>
        <w:t xml:space="preserve">4 </w:t>
      </w:r>
      <w:r w:rsidRPr="00F70F1F">
        <w:rPr>
          <w:rFonts w:asciiTheme="majorBidi" w:hAnsiTheme="majorBidi" w:cstheme="majorBidi"/>
          <w:color w:val="000000"/>
          <w:sz w:val="28"/>
          <w:szCs w:val="28"/>
          <w:lang w:eastAsia="en-GB"/>
        </w:rPr>
        <w:t xml:space="preserve">- </w:t>
      </w:r>
      <w:r w:rsidRPr="00F70F1F">
        <w:rPr>
          <w:rFonts w:asciiTheme="majorBidi" w:hAnsiTheme="majorBidi"/>
          <w:color w:val="000000"/>
          <w:sz w:val="28"/>
          <w:szCs w:val="28"/>
          <w:rtl/>
          <w:lang w:eastAsia="en-GB"/>
        </w:rPr>
        <w:t>في الحالات التالية ، يجوز بعد ذلك إصدار إشعار بالغرامة</w:t>
      </w:r>
      <w:r w:rsidRPr="00F70F1F">
        <w:rPr>
          <w:rFonts w:asciiTheme="majorBidi" w:hAnsiTheme="majorBidi"/>
          <w:color w:val="000000"/>
          <w:sz w:val="28"/>
          <w:szCs w:val="28"/>
          <w:rtl/>
          <w:lang w:eastAsia="en-GB" w:bidi="ar"/>
        </w:rPr>
        <w:t>:</w:t>
      </w:r>
    </w:p>
    <w:p w14:paraId="5FE8312C" w14:textId="77777777" w:rsidR="005F4FC4" w:rsidRDefault="005F4FC4" w:rsidP="005F4FC4">
      <w:pPr>
        <w:bidi/>
        <w:rPr>
          <w:rFonts w:asciiTheme="majorBidi" w:hAnsiTheme="majorBidi"/>
          <w:color w:val="000000"/>
          <w:sz w:val="28"/>
          <w:szCs w:val="28"/>
          <w:rtl/>
          <w:lang w:eastAsia="en-GB" w:bidi="ar"/>
        </w:rPr>
      </w:pPr>
      <w:r w:rsidRPr="00F70F1F">
        <w:rPr>
          <w:rFonts w:asciiTheme="majorBidi" w:hAnsiTheme="majorBidi"/>
          <w:color w:val="000000"/>
          <w:sz w:val="28"/>
          <w:szCs w:val="28"/>
          <w:rtl/>
          <w:lang w:eastAsia="en-GB" w:bidi="ar"/>
        </w:rPr>
        <w:br/>
      </w:r>
      <w:r w:rsidRPr="00F70F1F">
        <w:rPr>
          <w:rFonts w:asciiTheme="majorBidi" w:hAnsiTheme="majorBidi"/>
          <w:color w:val="000000"/>
          <w:sz w:val="28"/>
          <w:szCs w:val="28"/>
          <w:rtl/>
          <w:lang w:eastAsia="en-GB"/>
        </w:rPr>
        <w:t>أ</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حيث رفض مدير المدرسة الطلب</w:t>
      </w:r>
      <w:r w:rsidRPr="00F70F1F">
        <w:rPr>
          <w:rFonts w:asciiTheme="majorBidi" w:hAnsiTheme="majorBidi" w:cstheme="majorBidi"/>
          <w:color w:val="000000"/>
          <w:sz w:val="28"/>
          <w:szCs w:val="28"/>
          <w:lang w:eastAsia="en-GB"/>
        </w:rPr>
        <w:t xml:space="preserve"> </w:t>
      </w:r>
      <w:r w:rsidRPr="00F70F1F">
        <w:rPr>
          <w:rFonts w:asciiTheme="majorBidi" w:hAnsiTheme="majorBidi"/>
          <w:color w:val="000000"/>
          <w:sz w:val="28"/>
          <w:szCs w:val="28"/>
          <w:rtl/>
          <w:lang w:eastAsia="en-GB"/>
        </w:rPr>
        <w:t>، ولكن الغياب لا يزال يحدث</w:t>
      </w:r>
      <w:r w:rsidRPr="00F70F1F">
        <w:rPr>
          <w:rFonts w:asciiTheme="majorBidi" w:hAnsiTheme="majorBidi"/>
          <w:color w:val="000000"/>
          <w:sz w:val="28"/>
          <w:szCs w:val="28"/>
          <w:rtl/>
          <w:lang w:eastAsia="en-GB" w:bidi="ar"/>
        </w:rPr>
        <w:t>.</w:t>
      </w:r>
    </w:p>
    <w:p w14:paraId="69B33D9F" w14:textId="77777777" w:rsidR="005F4FC4" w:rsidRDefault="005F4FC4" w:rsidP="005F4FC4">
      <w:pPr>
        <w:bidi/>
        <w:rPr>
          <w:rFonts w:asciiTheme="majorBidi" w:hAnsiTheme="majorBidi"/>
          <w:color w:val="000000"/>
          <w:sz w:val="28"/>
          <w:szCs w:val="28"/>
          <w:rtl/>
          <w:lang w:eastAsia="en-GB" w:bidi="ar"/>
        </w:rPr>
      </w:pPr>
      <w:r w:rsidRPr="00F70F1F">
        <w:rPr>
          <w:rFonts w:asciiTheme="majorBidi" w:hAnsiTheme="majorBidi"/>
          <w:color w:val="000000"/>
          <w:sz w:val="28"/>
          <w:szCs w:val="28"/>
          <w:rtl/>
          <w:lang w:eastAsia="en-GB" w:bidi="ar"/>
        </w:rPr>
        <w:br/>
      </w:r>
      <w:r w:rsidRPr="00F70F1F">
        <w:rPr>
          <w:rFonts w:asciiTheme="majorBidi" w:hAnsiTheme="majorBidi"/>
          <w:color w:val="000000"/>
          <w:sz w:val="28"/>
          <w:szCs w:val="28"/>
          <w:rtl/>
          <w:lang w:eastAsia="en-GB"/>
        </w:rPr>
        <w:t>ب</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حيث وافق المدير على الإذن بالغياب ، لكن التلميذ لا يعود في الموعد المتفق عليه ، دون تفسير مرضٍ</w:t>
      </w:r>
      <w:r w:rsidRPr="00F70F1F">
        <w:rPr>
          <w:rFonts w:asciiTheme="majorBidi" w:hAnsiTheme="majorBidi"/>
          <w:color w:val="000000"/>
          <w:sz w:val="28"/>
          <w:szCs w:val="28"/>
          <w:rtl/>
          <w:lang w:eastAsia="en-GB" w:bidi="ar"/>
        </w:rPr>
        <w:t>.</w:t>
      </w:r>
    </w:p>
    <w:p w14:paraId="1C4FF865" w14:textId="77777777" w:rsidR="005F4FC4" w:rsidRDefault="005F4FC4" w:rsidP="005F4FC4">
      <w:pPr>
        <w:bidi/>
        <w:rPr>
          <w:rFonts w:asciiTheme="majorBidi" w:hAnsiTheme="majorBidi"/>
          <w:color w:val="000000"/>
          <w:sz w:val="28"/>
          <w:szCs w:val="28"/>
          <w:rtl/>
          <w:lang w:eastAsia="en-GB" w:bidi="ar"/>
        </w:rPr>
      </w:pPr>
      <w:r w:rsidRPr="00F70F1F">
        <w:rPr>
          <w:rFonts w:asciiTheme="majorBidi" w:hAnsiTheme="majorBidi"/>
          <w:color w:val="000000"/>
          <w:sz w:val="28"/>
          <w:szCs w:val="28"/>
          <w:rtl/>
          <w:lang w:eastAsia="en-GB" w:bidi="ar"/>
        </w:rPr>
        <w:br/>
      </w:r>
      <w:r w:rsidRPr="00F70F1F">
        <w:rPr>
          <w:rFonts w:asciiTheme="majorBidi" w:hAnsiTheme="majorBidi"/>
          <w:color w:val="000000"/>
          <w:sz w:val="28"/>
          <w:szCs w:val="28"/>
          <w:rtl/>
          <w:lang w:eastAsia="en-GB"/>
        </w:rPr>
        <w:t>ج</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حيث لم يطلب الوالدان إذنًا من المدير قبل إخراج الطفل من المدرسة لقضاء إجازة محددة المدة</w:t>
      </w:r>
      <w:r w:rsidRPr="00F70F1F">
        <w:rPr>
          <w:rFonts w:asciiTheme="majorBidi" w:hAnsiTheme="majorBidi"/>
          <w:color w:val="000000"/>
          <w:sz w:val="28"/>
          <w:szCs w:val="28"/>
          <w:rtl/>
          <w:lang w:eastAsia="en-GB" w:bidi="ar"/>
        </w:rPr>
        <w:t>.</w:t>
      </w:r>
    </w:p>
    <w:p w14:paraId="42F9094B" w14:textId="77777777" w:rsidR="005F4FC4" w:rsidRDefault="005F4FC4" w:rsidP="005F4FC4">
      <w:pPr>
        <w:shd w:val="clear" w:color="auto" w:fill="FFFFFF"/>
        <w:bidi/>
        <w:textAlignment w:val="top"/>
        <w:rPr>
          <w:rFonts w:asciiTheme="majorBidi" w:hAnsiTheme="majorBidi"/>
          <w:b/>
          <w:bCs/>
          <w:color w:val="5040AE"/>
          <w:sz w:val="28"/>
          <w:szCs w:val="28"/>
          <w:rtl/>
          <w:lang w:eastAsia="en-GB" w:bidi="ar"/>
        </w:rPr>
      </w:pPr>
      <w:r w:rsidRPr="00F70F1F">
        <w:rPr>
          <w:rFonts w:asciiTheme="majorBidi" w:hAnsiTheme="majorBidi"/>
          <w:b/>
          <w:bCs/>
          <w:color w:val="5040AE"/>
          <w:sz w:val="28"/>
          <w:szCs w:val="28"/>
          <w:rtl/>
          <w:lang w:eastAsia="en-GB"/>
        </w:rPr>
        <w:t>تعريفات</w:t>
      </w:r>
    </w:p>
    <w:p w14:paraId="66E64A7A" w14:textId="77777777" w:rsidR="005F4FC4" w:rsidRDefault="005F4FC4" w:rsidP="005F4FC4">
      <w:pPr>
        <w:bidi/>
        <w:rPr>
          <w:rFonts w:asciiTheme="majorBidi" w:hAnsiTheme="majorBidi"/>
          <w:color w:val="000000"/>
          <w:sz w:val="28"/>
          <w:szCs w:val="28"/>
          <w:rtl/>
          <w:lang w:eastAsia="en-GB" w:bidi="ar"/>
        </w:rPr>
      </w:pPr>
      <w:r w:rsidRPr="00F70F1F">
        <w:rPr>
          <w:rFonts w:asciiTheme="majorBidi" w:hAnsiTheme="majorBidi"/>
          <w:color w:val="000000"/>
          <w:sz w:val="28"/>
          <w:szCs w:val="28"/>
          <w:rtl/>
          <w:lang w:eastAsia="en-GB"/>
        </w:rPr>
        <w:t xml:space="preserve">يجب تصنيف كل غياب لمدة نصف يوم من قبل المدرسة </w:t>
      </w:r>
      <w:r w:rsidRPr="00F70F1F">
        <w:rPr>
          <w:rFonts w:asciiTheme="majorBidi" w:hAnsiTheme="majorBidi"/>
          <w:color w:val="000000"/>
          <w:sz w:val="28"/>
          <w:szCs w:val="28"/>
          <w:rtl/>
          <w:lang w:eastAsia="en-GB" w:bidi="ar"/>
        </w:rPr>
        <w:t>(</w:t>
      </w:r>
      <w:r w:rsidRPr="00F70F1F">
        <w:rPr>
          <w:rFonts w:asciiTheme="majorBidi" w:hAnsiTheme="majorBidi"/>
          <w:color w:val="000000"/>
          <w:sz w:val="28"/>
          <w:szCs w:val="28"/>
          <w:rtl/>
          <w:lang w:eastAsia="en-GB"/>
        </w:rPr>
        <w:t>وليس من قبل الوالدين</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على أنه إما مصرح به أو غير مصرح به</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لذلك ، فإن المعلومات حول سبب كل غياب مطلوبة دائمًا ، ويفضل أن تكون مكتوبة أو عبر الهاتف</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bidi="ar"/>
        </w:rPr>
        <w:br/>
      </w:r>
      <w:r w:rsidRPr="00F70F1F">
        <w:rPr>
          <w:rFonts w:asciiTheme="majorBidi" w:hAnsiTheme="majorBidi"/>
          <w:color w:val="000000"/>
          <w:sz w:val="28"/>
          <w:szCs w:val="28"/>
          <w:rtl/>
          <w:lang w:eastAsia="en-GB" w:bidi="ar"/>
        </w:rPr>
        <w:br/>
      </w:r>
      <w:r w:rsidRPr="00F70F1F">
        <w:rPr>
          <w:rFonts w:asciiTheme="majorBidi" w:hAnsiTheme="majorBidi"/>
          <w:color w:val="000000"/>
          <w:sz w:val="28"/>
          <w:szCs w:val="28"/>
          <w:u w:val="single"/>
          <w:rtl/>
          <w:lang w:eastAsia="en-GB"/>
        </w:rPr>
        <w:t xml:space="preserve">الغياب المصرح به </w:t>
      </w:r>
      <w:r>
        <w:rPr>
          <w:rFonts w:asciiTheme="majorBidi" w:hAnsiTheme="majorBidi"/>
          <w:color w:val="000000"/>
          <w:sz w:val="28"/>
          <w:szCs w:val="28"/>
          <w:rtl/>
          <w:lang w:eastAsia="en-GB" w:bidi="ar"/>
        </w:rPr>
        <w:br/>
      </w:r>
      <w:r w:rsidRPr="00F70F1F">
        <w:rPr>
          <w:rFonts w:asciiTheme="majorBidi" w:hAnsiTheme="majorBidi"/>
          <w:color w:val="000000"/>
          <w:sz w:val="28"/>
          <w:szCs w:val="28"/>
          <w:rtl/>
          <w:lang w:eastAsia="en-GB"/>
        </w:rPr>
        <w:t>يُصنف الغياب على أنه مصرح به عندما يكون الطفل بعيدًا عن المدرسة لسبب مشروع وتتلقى المدرسة إشعارًا من أحد الوالدين أو الوصي وتلقى الوالد خطابًا من المدرسة يفيد بأنه تم التصريح بالغياب ، على سبيل المثال ، إذا كان الطفل على ما يرام وكتب الوالد ملاحظة أو اتصل هاتفيا بالمدرسة لشرح الغياب</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يمكن للمدرسة فقط أن تجعل الغياب مصرحًا به</w:t>
      </w:r>
      <w:r w:rsidRPr="00F70F1F">
        <w:rPr>
          <w:rFonts w:asciiTheme="majorBidi" w:hAnsiTheme="majorBidi"/>
          <w:color w:val="000000"/>
          <w:sz w:val="28"/>
          <w:szCs w:val="28"/>
          <w:rtl/>
          <w:lang w:eastAsia="en-GB" w:bidi="ar"/>
        </w:rPr>
        <w:t xml:space="preserve">. </w:t>
      </w:r>
      <w:r w:rsidRPr="00F70F1F">
        <w:rPr>
          <w:rFonts w:asciiTheme="majorBidi" w:hAnsiTheme="majorBidi" w:cstheme="majorBidi"/>
          <w:color w:val="000000"/>
          <w:sz w:val="28"/>
          <w:szCs w:val="28"/>
          <w:lang w:eastAsia="en-GB"/>
        </w:rPr>
        <w:br/>
      </w:r>
      <w:r w:rsidRPr="00F70F1F">
        <w:rPr>
          <w:rFonts w:asciiTheme="majorBidi" w:hAnsiTheme="majorBidi" w:cstheme="majorBidi"/>
          <w:color w:val="000000"/>
          <w:sz w:val="28"/>
          <w:szCs w:val="28"/>
          <w:lang w:eastAsia="en-GB"/>
        </w:rPr>
        <w:br/>
      </w:r>
      <w:r w:rsidRPr="00F70F1F">
        <w:rPr>
          <w:rFonts w:asciiTheme="majorBidi" w:hAnsiTheme="majorBidi"/>
          <w:color w:val="000000"/>
          <w:sz w:val="28"/>
          <w:szCs w:val="28"/>
          <w:rtl/>
          <w:lang w:eastAsia="en-GB"/>
        </w:rPr>
        <w:t xml:space="preserve">الغياب </w:t>
      </w:r>
      <w:r w:rsidRPr="00F70F1F">
        <w:rPr>
          <w:rFonts w:asciiTheme="majorBidi" w:hAnsiTheme="majorBidi"/>
          <w:color w:val="000000"/>
          <w:sz w:val="28"/>
          <w:szCs w:val="28"/>
          <w:u w:val="single"/>
          <w:rtl/>
          <w:lang w:eastAsia="en-GB"/>
        </w:rPr>
        <w:t xml:space="preserve">غير المصرح به </w:t>
      </w:r>
      <w:r w:rsidRPr="00F70F1F">
        <w:rPr>
          <w:rFonts w:asciiTheme="majorBidi" w:hAnsiTheme="majorBidi"/>
          <w:color w:val="000000"/>
          <w:sz w:val="28"/>
          <w:szCs w:val="28"/>
          <w:rtl/>
          <w:lang w:eastAsia="en-GB" w:bidi="ar"/>
        </w:rPr>
        <w:br/>
      </w:r>
      <w:r w:rsidRPr="00F70F1F">
        <w:rPr>
          <w:rFonts w:asciiTheme="majorBidi" w:hAnsiTheme="majorBidi"/>
          <w:color w:val="000000"/>
          <w:sz w:val="28"/>
          <w:szCs w:val="28"/>
          <w:rtl/>
          <w:lang w:eastAsia="en-GB" w:bidi="ar"/>
        </w:rPr>
        <w:br/>
      </w:r>
      <w:r w:rsidRPr="00F70F1F">
        <w:rPr>
          <w:rFonts w:asciiTheme="majorBidi" w:hAnsiTheme="majorBidi"/>
          <w:color w:val="000000"/>
          <w:sz w:val="28"/>
          <w:szCs w:val="28"/>
          <w:rtl/>
          <w:lang w:eastAsia="en-GB"/>
        </w:rPr>
        <w:t>الغياب غير المصرح به عندما يكون الطفل بعيدًا عن المدرسة دون إذن من المدير</w:t>
      </w:r>
      <w:r w:rsidRPr="00F70F1F">
        <w:rPr>
          <w:rFonts w:asciiTheme="majorBidi" w:hAnsiTheme="majorBidi"/>
          <w:color w:val="000000"/>
          <w:sz w:val="28"/>
          <w:szCs w:val="28"/>
          <w:rtl/>
          <w:lang w:eastAsia="en-GB" w:bidi="ar"/>
        </w:rPr>
        <w:t xml:space="preserve">. </w:t>
      </w:r>
      <w:r w:rsidRPr="00F70F1F">
        <w:rPr>
          <w:rFonts w:asciiTheme="majorBidi" w:hAnsiTheme="majorBidi" w:cstheme="majorBidi"/>
          <w:color w:val="000000"/>
          <w:sz w:val="28"/>
          <w:szCs w:val="28"/>
          <w:lang w:eastAsia="en-GB"/>
        </w:rPr>
        <w:br/>
      </w:r>
      <w:r w:rsidRPr="00F70F1F">
        <w:rPr>
          <w:rFonts w:asciiTheme="majorBidi" w:hAnsiTheme="majorBidi"/>
          <w:color w:val="000000"/>
          <w:sz w:val="28"/>
          <w:szCs w:val="28"/>
          <w:rtl/>
          <w:lang w:eastAsia="en-GB"/>
        </w:rPr>
        <w:t xml:space="preserve">حالات الغياب غير المصرح بها هي تلك التي لا تعتبرها المدرسة معقولة والتي لم يتم منح </w:t>
      </w:r>
      <w:r w:rsidRPr="00F70F1F">
        <w:rPr>
          <w:rFonts w:asciiTheme="majorBidi" w:hAnsiTheme="majorBidi"/>
          <w:color w:val="000000"/>
          <w:sz w:val="28"/>
          <w:szCs w:val="28"/>
          <w:rtl/>
          <w:lang w:eastAsia="en-GB" w:bidi="ar"/>
        </w:rPr>
        <w:t>"</w:t>
      </w:r>
      <w:r w:rsidRPr="00F70F1F">
        <w:rPr>
          <w:rFonts w:asciiTheme="majorBidi" w:hAnsiTheme="majorBidi"/>
          <w:color w:val="000000"/>
          <w:sz w:val="28"/>
          <w:szCs w:val="28"/>
          <w:rtl/>
          <w:lang w:eastAsia="en-GB"/>
        </w:rPr>
        <w:t>الإذن بها</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 xml:space="preserve">ويشمل ذلك </w:t>
      </w:r>
      <w:r w:rsidRPr="00F70F1F">
        <w:rPr>
          <w:rFonts w:asciiTheme="majorBidi" w:hAnsiTheme="majorBidi"/>
          <w:color w:val="000000"/>
          <w:sz w:val="28"/>
          <w:szCs w:val="28"/>
          <w:rtl/>
          <w:lang w:eastAsia="en-GB" w:bidi="ar"/>
        </w:rPr>
        <w:t xml:space="preserve">: </w:t>
      </w:r>
      <w:r w:rsidRPr="00F70F1F">
        <w:rPr>
          <w:rFonts w:asciiTheme="majorBidi" w:hAnsiTheme="majorBidi" w:cstheme="majorBidi"/>
          <w:color w:val="000000"/>
          <w:sz w:val="28"/>
          <w:szCs w:val="28"/>
          <w:lang w:eastAsia="en-GB"/>
        </w:rPr>
        <w:br/>
        <w:t xml:space="preserve">• </w:t>
      </w:r>
      <w:r w:rsidRPr="00F70F1F">
        <w:rPr>
          <w:rFonts w:asciiTheme="majorBidi" w:hAnsiTheme="majorBidi"/>
          <w:color w:val="000000"/>
          <w:sz w:val="28"/>
          <w:szCs w:val="28"/>
          <w:rtl/>
          <w:lang w:eastAsia="en-GB"/>
        </w:rPr>
        <w:t xml:space="preserve">قيام الوالدين بإبعاد الأطفال عن المدرسة دون داع </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 xml:space="preserve">التغيب عن المدرسة قبل أو أثناء اليوم الدراسي </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 xml:space="preserve">حالات الغياب التي لم يتم شرحها بشكل صحيح </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لم يتم الاتفاق على الإجازات</w:t>
      </w:r>
      <w:r w:rsidRPr="00F70F1F">
        <w:rPr>
          <w:rFonts w:asciiTheme="majorBidi" w:hAnsiTheme="majorBidi"/>
          <w:color w:val="000000"/>
          <w:sz w:val="28"/>
          <w:szCs w:val="28"/>
          <w:rtl/>
          <w:lang w:eastAsia="en-GB" w:bidi="ar"/>
        </w:rPr>
        <w:t>.</w:t>
      </w:r>
    </w:p>
    <w:p w14:paraId="2BC4080F" w14:textId="77777777" w:rsidR="005F4FC4" w:rsidRDefault="005F4FC4" w:rsidP="005F4FC4">
      <w:pPr>
        <w:bidi/>
        <w:rPr>
          <w:rFonts w:asciiTheme="majorBidi" w:hAnsiTheme="majorBidi"/>
          <w:b/>
          <w:bCs/>
          <w:color w:val="5040AE"/>
          <w:sz w:val="28"/>
          <w:szCs w:val="28"/>
          <w:rtl/>
          <w:lang w:eastAsia="en-GB" w:bidi="ar"/>
        </w:rPr>
      </w:pPr>
      <w:r w:rsidRPr="00F70F1F">
        <w:rPr>
          <w:rFonts w:asciiTheme="majorBidi" w:hAnsiTheme="majorBidi"/>
          <w:b/>
          <w:bCs/>
          <w:color w:val="5040AE"/>
          <w:sz w:val="28"/>
          <w:szCs w:val="28"/>
          <w:rtl/>
          <w:lang w:eastAsia="en-GB"/>
        </w:rPr>
        <w:t>تسجيل الدخول والخروج</w:t>
      </w:r>
    </w:p>
    <w:p w14:paraId="1A75E3D8" w14:textId="77777777" w:rsidR="005F4FC4" w:rsidRDefault="005F4FC4" w:rsidP="005F4FC4">
      <w:pPr>
        <w:bidi/>
        <w:rPr>
          <w:rFonts w:asciiTheme="majorBidi" w:hAnsiTheme="majorBidi"/>
          <w:color w:val="000000"/>
          <w:sz w:val="28"/>
          <w:szCs w:val="28"/>
          <w:rtl/>
          <w:lang w:eastAsia="en-GB" w:bidi="ar"/>
        </w:rPr>
      </w:pPr>
      <w:r>
        <w:rPr>
          <w:rFonts w:asciiTheme="majorBidi" w:hAnsiTheme="majorBidi"/>
          <w:color w:val="000000"/>
          <w:sz w:val="28"/>
          <w:szCs w:val="28"/>
          <w:rtl/>
          <w:lang w:eastAsia="en-GB" w:bidi="ar"/>
        </w:rPr>
        <w:br/>
      </w:r>
      <w:r>
        <w:rPr>
          <w:rFonts w:asciiTheme="majorBidi" w:hAnsiTheme="majorBidi"/>
          <w:color w:val="000000"/>
          <w:sz w:val="28"/>
          <w:szCs w:val="28"/>
          <w:rtl/>
          <w:lang w:eastAsia="en-GB"/>
        </w:rPr>
        <w:t xml:space="preserve">إذا </w:t>
      </w:r>
      <w:r w:rsidRPr="00F70F1F">
        <w:rPr>
          <w:rFonts w:asciiTheme="majorBidi" w:hAnsiTheme="majorBidi"/>
          <w:color w:val="000000"/>
          <w:sz w:val="28"/>
          <w:szCs w:val="28"/>
          <w:rtl/>
          <w:lang w:eastAsia="en-GB"/>
        </w:rPr>
        <w:t>كان لدى الطلاب سبب مشروع للمغادرة أثناء النهار ، فيجب عليهم تسجيل الخروج أولاً في مكتب الاستقبال</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يُطلب من أولياء الأمور إبلاغ موظفي الإدارة مسبقًا ، مع ذكر أسباب المغادرة مبكرًا</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يتم تذكير أولياء الأمور بضرورة النظر في تحديد المواعيد خارج ساعات الدوام المدرسي كلما أمكن ذلك</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سيتم منح الموافقة من قبل المعلم ، بعد تلقي المعلومات في مكتب الإدارة</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 xml:space="preserve">إذا حاول الطلاب تسجيل </w:t>
      </w:r>
      <w:r w:rsidRPr="00F70F1F">
        <w:rPr>
          <w:rFonts w:asciiTheme="majorBidi" w:hAnsiTheme="majorBidi"/>
          <w:color w:val="000000"/>
          <w:sz w:val="28"/>
          <w:szCs w:val="28"/>
          <w:rtl/>
          <w:lang w:eastAsia="en-GB"/>
        </w:rPr>
        <w:lastRenderedPageBreak/>
        <w:t>الخروج دون تأكيد أو إذا كان لدى موظفي الإدارة أي شكوك حول مغادرة الطلاب ، فسيتصلون بأحد الوالدين للتأكيد</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سيحدث هذا أيضًا إذا وصل شخص بالغ بخلاف والد الطالب وطلب اصطحابهم</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 xml:space="preserve">لا يمكن السماح للطالب بالمغادرة حتى يشعر موظفو الإدارة بالرضا عن صحة موعدهم </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سبب مغادرتهم وهوية الشخص البالغ الذي يجمع الطالب</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إذا كان هناك أي شك ، يجب الاتصال بالمدرسين وقادة المرحلة الرئيسية من قبل موظفي الإدارة</w:t>
      </w:r>
      <w:r w:rsidRPr="00F70F1F">
        <w:rPr>
          <w:rFonts w:asciiTheme="majorBidi" w:hAnsiTheme="majorBidi"/>
          <w:color w:val="000000"/>
          <w:sz w:val="28"/>
          <w:szCs w:val="28"/>
          <w:rtl/>
          <w:lang w:eastAsia="en-GB" w:bidi="ar"/>
        </w:rPr>
        <w:t>.</w:t>
      </w:r>
    </w:p>
    <w:p w14:paraId="37B29861" w14:textId="77777777" w:rsidR="005F4FC4" w:rsidRDefault="005F4FC4" w:rsidP="005F4FC4">
      <w:pPr>
        <w:bidi/>
        <w:rPr>
          <w:rFonts w:asciiTheme="majorBidi" w:hAnsiTheme="majorBidi"/>
          <w:color w:val="000000"/>
          <w:sz w:val="28"/>
          <w:szCs w:val="28"/>
          <w:rtl/>
          <w:lang w:eastAsia="en-GB" w:bidi="ar"/>
        </w:rPr>
      </w:pPr>
      <w:r w:rsidRPr="00F70F1F">
        <w:rPr>
          <w:rFonts w:asciiTheme="majorBidi" w:hAnsiTheme="majorBidi"/>
          <w:b/>
          <w:bCs/>
          <w:color w:val="5040AE"/>
          <w:sz w:val="28"/>
          <w:szCs w:val="28"/>
          <w:rtl/>
          <w:lang w:eastAsia="en-GB"/>
        </w:rPr>
        <w:t>مراقبة الغياب</w:t>
      </w:r>
      <w:r w:rsidRPr="00F70F1F">
        <w:rPr>
          <w:rFonts w:asciiTheme="majorBidi" w:hAnsiTheme="majorBidi"/>
          <w:b/>
          <w:bCs/>
          <w:color w:val="C2A43B"/>
          <w:sz w:val="28"/>
          <w:szCs w:val="28"/>
          <w:rtl/>
          <w:lang w:eastAsia="en-GB" w:bidi="ar"/>
        </w:rPr>
        <w:t> </w:t>
      </w:r>
      <w:r w:rsidRPr="00F70F1F">
        <w:rPr>
          <w:rFonts w:asciiTheme="majorBidi" w:hAnsiTheme="majorBidi"/>
          <w:color w:val="000000"/>
          <w:sz w:val="28"/>
          <w:szCs w:val="28"/>
          <w:rtl/>
          <w:lang w:eastAsia="en-GB" w:bidi="ar"/>
        </w:rPr>
        <w:br/>
      </w:r>
      <w:r w:rsidRPr="00F70F1F">
        <w:rPr>
          <w:rFonts w:asciiTheme="majorBidi" w:hAnsiTheme="majorBidi"/>
          <w:color w:val="000000"/>
          <w:sz w:val="28"/>
          <w:szCs w:val="28"/>
          <w:rtl/>
          <w:lang w:eastAsia="en-GB" w:bidi="ar"/>
        </w:rPr>
        <w:br/>
        <w:t>1</w:t>
      </w:r>
      <w:r w:rsidRPr="00F70F1F">
        <w:rPr>
          <w:rFonts w:asciiTheme="majorBidi" w:hAnsiTheme="majorBidi" w:cstheme="majorBidi"/>
          <w:color w:val="000000"/>
          <w:sz w:val="28"/>
          <w:szCs w:val="28"/>
          <w:lang w:eastAsia="en-GB"/>
        </w:rPr>
        <w:t xml:space="preserve">. </w:t>
      </w:r>
      <w:r w:rsidRPr="00F70F1F">
        <w:rPr>
          <w:rFonts w:asciiTheme="majorBidi" w:hAnsiTheme="majorBidi"/>
          <w:color w:val="000000"/>
          <w:sz w:val="28"/>
          <w:szCs w:val="28"/>
          <w:rtl/>
          <w:lang w:eastAsia="en-GB"/>
        </w:rPr>
        <w:t>يتم مراقبة سجلات الحضور من قبل ضابط الحضور لمعرفة ما إذا كان هناك أي أنماط من الحضور</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 xml:space="preserve">سيتم إرسال خطاب إلى أولياء الأمور إذا كان لدينا قلق بشأن حضور الطفل </w:t>
      </w:r>
      <w:r w:rsidRPr="00F70F1F">
        <w:rPr>
          <w:rFonts w:asciiTheme="majorBidi" w:hAnsiTheme="majorBidi"/>
          <w:color w:val="000000"/>
          <w:sz w:val="28"/>
          <w:szCs w:val="28"/>
          <w:rtl/>
          <w:lang w:eastAsia="en-GB" w:bidi="ar"/>
        </w:rPr>
        <w:t>3</w:t>
      </w:r>
      <w:r w:rsidRPr="00F70F1F">
        <w:rPr>
          <w:rFonts w:asciiTheme="majorBidi" w:hAnsiTheme="majorBidi" w:cstheme="majorBidi"/>
          <w:color w:val="000000"/>
          <w:sz w:val="28"/>
          <w:szCs w:val="28"/>
          <w:lang w:eastAsia="en-GB"/>
        </w:rPr>
        <w:t xml:space="preserve">. </w:t>
      </w:r>
      <w:r w:rsidRPr="00F70F1F">
        <w:rPr>
          <w:rFonts w:asciiTheme="majorBidi" w:hAnsiTheme="majorBidi"/>
          <w:color w:val="000000"/>
          <w:sz w:val="28"/>
          <w:szCs w:val="28"/>
          <w:rtl/>
          <w:lang w:eastAsia="en-GB"/>
        </w:rPr>
        <w:t>إذا لم يكن هناك تحسن بعد هذه الرسالة الأولية ، فسنقوم بدعوة أولياء الأمور لإجراء مقابلة لمناقشة سبب عدم حضور أطفالهم إلى المدرسة بانتظام أو تأخرهم كثيرًا عن المدرسة</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يجب على المدرسة وأولياء الأمور العمل معًا لضمان قدرة الأطفال على بذل قصارى جهدهم في المدرسة</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 xml:space="preserve">من أجل القيام بذلك ، يحتاج الأطفال للحضور بشكل منتظم </w:t>
      </w:r>
      <w:r w:rsidRPr="00F70F1F">
        <w:rPr>
          <w:rFonts w:asciiTheme="majorBidi" w:hAnsiTheme="majorBidi"/>
          <w:color w:val="000000"/>
          <w:sz w:val="28"/>
          <w:szCs w:val="28"/>
          <w:rtl/>
          <w:lang w:eastAsia="en-GB" w:bidi="ar"/>
        </w:rPr>
        <w:t>5</w:t>
      </w:r>
      <w:r w:rsidRPr="00F70F1F">
        <w:rPr>
          <w:rFonts w:asciiTheme="majorBidi" w:hAnsiTheme="majorBidi" w:cstheme="majorBidi"/>
          <w:color w:val="000000"/>
          <w:sz w:val="28"/>
          <w:szCs w:val="28"/>
          <w:lang w:eastAsia="en-GB"/>
        </w:rPr>
        <w:t xml:space="preserve">. </w:t>
      </w:r>
      <w:r w:rsidRPr="00F70F1F">
        <w:rPr>
          <w:rFonts w:asciiTheme="majorBidi" w:hAnsiTheme="majorBidi"/>
          <w:color w:val="000000"/>
          <w:sz w:val="28"/>
          <w:szCs w:val="28"/>
          <w:rtl/>
          <w:lang w:eastAsia="en-GB"/>
        </w:rPr>
        <w:t xml:space="preserve">لدى وزارة التعليم قواعد صارمة فيما يتعلق بالغياب أثناء الفصل الدراسي ، ولا يجوز للطلاب الذين تقل نسبة الغياب عن </w:t>
      </w:r>
      <w:r w:rsidRPr="00F70F1F">
        <w:rPr>
          <w:rFonts w:asciiTheme="majorBidi" w:hAnsiTheme="majorBidi"/>
          <w:color w:val="000000"/>
          <w:sz w:val="28"/>
          <w:szCs w:val="28"/>
          <w:rtl/>
          <w:lang w:eastAsia="en-GB" w:bidi="ar"/>
        </w:rPr>
        <w:t>85</w:t>
      </w:r>
      <w:r w:rsidRPr="00F70F1F">
        <w:rPr>
          <w:rFonts w:asciiTheme="majorBidi" w:hAnsiTheme="majorBidi"/>
          <w:color w:val="000000"/>
          <w:sz w:val="28"/>
          <w:szCs w:val="28"/>
          <w:rtl/>
          <w:lang w:eastAsia="en-GB"/>
        </w:rPr>
        <w:t>٪ اجتياز السنة الأكاديمية</w:t>
      </w:r>
      <w:r w:rsidRPr="00F70F1F">
        <w:rPr>
          <w:rFonts w:asciiTheme="majorBidi" w:hAnsiTheme="majorBidi"/>
          <w:color w:val="000000"/>
          <w:sz w:val="28"/>
          <w:szCs w:val="28"/>
          <w:rtl/>
          <w:lang w:eastAsia="en-GB" w:bidi="ar"/>
        </w:rPr>
        <w:t>.</w:t>
      </w:r>
    </w:p>
    <w:p w14:paraId="598CA2F2" w14:textId="77777777" w:rsidR="005F4FC4" w:rsidRDefault="005F4FC4" w:rsidP="005F4FC4">
      <w:pPr>
        <w:rPr>
          <w:rFonts w:cs="Calibri"/>
          <w:b/>
          <w:bCs/>
          <w:sz w:val="28"/>
          <w:szCs w:val="28"/>
          <w:u w:val="single"/>
          <w:rtl/>
          <w:lang w:bidi="ar"/>
        </w:rPr>
      </w:pPr>
      <w:r w:rsidRPr="00F70F1F">
        <w:rPr>
          <w:rFonts w:asciiTheme="majorBidi" w:hAnsiTheme="majorBidi"/>
          <w:color w:val="000000"/>
          <w:sz w:val="28"/>
          <w:szCs w:val="28"/>
          <w:rtl/>
          <w:lang w:eastAsia="en-GB" w:bidi="ar"/>
        </w:rPr>
        <w:br/>
      </w:r>
    </w:p>
    <w:p w14:paraId="0353F25D" w14:textId="77777777" w:rsidR="005F4FC4" w:rsidRDefault="005F4FC4" w:rsidP="005F4FC4">
      <w:pPr>
        <w:rPr>
          <w:rFonts w:cs="Calibri"/>
          <w:b/>
          <w:bCs/>
          <w:sz w:val="28"/>
          <w:szCs w:val="28"/>
          <w:u w:val="single"/>
          <w:rtl/>
          <w:lang w:bidi="ar"/>
        </w:rPr>
      </w:pPr>
    </w:p>
    <w:p w14:paraId="46858219" w14:textId="77777777" w:rsidR="005F4FC4" w:rsidRDefault="005F4FC4" w:rsidP="005F4FC4">
      <w:pPr>
        <w:shd w:val="clear" w:color="auto" w:fill="FFFFFF"/>
        <w:bidi/>
        <w:textAlignment w:val="top"/>
        <w:rPr>
          <w:rFonts w:asciiTheme="majorBidi" w:hAnsiTheme="majorBidi"/>
          <w:color w:val="000000"/>
          <w:sz w:val="28"/>
          <w:szCs w:val="28"/>
          <w:rtl/>
          <w:lang w:eastAsia="en-GB" w:bidi="ar"/>
        </w:rPr>
      </w:pPr>
      <w:r w:rsidRPr="00F70F1F">
        <w:rPr>
          <w:rFonts w:asciiTheme="majorBidi" w:hAnsiTheme="majorBidi"/>
          <w:b/>
          <w:bCs/>
          <w:color w:val="5040AE"/>
          <w:sz w:val="28"/>
          <w:szCs w:val="28"/>
          <w:rtl/>
          <w:lang w:eastAsia="en-GB"/>
        </w:rPr>
        <w:t xml:space="preserve">تعزيز الحضور الجيد </w:t>
      </w:r>
      <w:r w:rsidRPr="00F70F1F">
        <w:rPr>
          <w:rFonts w:asciiTheme="majorBidi" w:hAnsiTheme="majorBidi"/>
          <w:color w:val="000000"/>
          <w:sz w:val="28"/>
          <w:szCs w:val="28"/>
          <w:rtl/>
          <w:lang w:eastAsia="en-GB" w:bidi="ar"/>
        </w:rPr>
        <w:br/>
      </w:r>
      <w:r w:rsidRPr="00F70F1F">
        <w:rPr>
          <w:rFonts w:asciiTheme="majorBidi" w:hAnsiTheme="majorBidi"/>
          <w:color w:val="000000"/>
          <w:sz w:val="28"/>
          <w:szCs w:val="28"/>
          <w:rtl/>
          <w:lang w:eastAsia="en-GB" w:bidi="ar"/>
        </w:rPr>
        <w:br/>
      </w:r>
      <w:r w:rsidRPr="00F70F1F">
        <w:rPr>
          <w:rFonts w:asciiTheme="majorBidi" w:hAnsiTheme="majorBidi" w:cstheme="majorBidi"/>
          <w:color w:val="000000"/>
          <w:sz w:val="28"/>
          <w:szCs w:val="28"/>
          <w:lang w:eastAsia="en-GB"/>
        </w:rPr>
        <w:t xml:space="preserve">1. </w:t>
      </w:r>
      <w:r w:rsidRPr="00F70F1F">
        <w:rPr>
          <w:rFonts w:asciiTheme="majorBidi" w:hAnsiTheme="majorBidi"/>
          <w:color w:val="000000"/>
          <w:sz w:val="28"/>
          <w:szCs w:val="28"/>
          <w:rtl/>
          <w:lang w:eastAsia="en-GB"/>
        </w:rPr>
        <w:t>تبرز المدرسة الحضور من خلال الرسوم البيانية الموجودة على لوحة إعلانات الحضور</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في كل عام ، يتم تحديد أهداف حضور قابلة للتحقيق ولكنها صعبة لكل تلميذ والمدرسة</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يتم تقديم التشجيع الإيجابي للحضور الجيد في شكل علامات الاستحقاق وشهادات الحضور وكؤوس الحضور ورسائل إلى أولياء الأمور</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يتم تقديم الدعم للتلاميذ الذين يتغيبون باستمرار عند العودة إلى المدرسة لمساعدتهم على إعادة الاندماج</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تركز الجمعيات بانتظام على الحاجة إلى الحضور الجيد في المدرسة</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bidi="ar"/>
        </w:rPr>
        <w:br/>
      </w:r>
      <w:r w:rsidRPr="00F70F1F">
        <w:rPr>
          <w:rFonts w:asciiTheme="majorBidi" w:hAnsiTheme="majorBidi"/>
          <w:b/>
          <w:bCs/>
          <w:color w:val="5040AE"/>
          <w:sz w:val="28"/>
          <w:szCs w:val="28"/>
          <w:rtl/>
          <w:lang w:eastAsia="en-GB"/>
        </w:rPr>
        <w:t xml:space="preserve">تقييم الحضور </w:t>
      </w:r>
      <w:r w:rsidRPr="00F70F1F">
        <w:rPr>
          <w:rFonts w:asciiTheme="majorBidi" w:hAnsiTheme="majorBidi"/>
          <w:color w:val="000000"/>
          <w:sz w:val="28"/>
          <w:szCs w:val="28"/>
          <w:rtl/>
          <w:lang w:eastAsia="en-GB" w:bidi="ar"/>
        </w:rPr>
        <w:br/>
      </w:r>
      <w:r w:rsidRPr="00F70F1F">
        <w:rPr>
          <w:rFonts w:asciiTheme="majorBidi" w:hAnsiTheme="majorBidi"/>
          <w:color w:val="000000"/>
          <w:sz w:val="28"/>
          <w:szCs w:val="28"/>
          <w:rtl/>
          <w:lang w:eastAsia="en-GB" w:bidi="ar"/>
        </w:rPr>
        <w:br/>
      </w:r>
      <w:r w:rsidRPr="00F70F1F">
        <w:rPr>
          <w:rFonts w:asciiTheme="majorBidi" w:hAnsiTheme="majorBidi" w:cstheme="majorBidi"/>
          <w:color w:val="000000"/>
          <w:sz w:val="28"/>
          <w:szCs w:val="28"/>
          <w:lang w:eastAsia="en-GB"/>
        </w:rPr>
        <w:t xml:space="preserve">1. </w:t>
      </w:r>
      <w:r w:rsidRPr="00F70F1F">
        <w:rPr>
          <w:rFonts w:asciiTheme="majorBidi" w:hAnsiTheme="majorBidi"/>
          <w:color w:val="000000"/>
          <w:sz w:val="28"/>
          <w:szCs w:val="28"/>
          <w:rtl/>
          <w:lang w:eastAsia="en-GB"/>
        </w:rPr>
        <w:t xml:space="preserve">يتحسن الحضور بشكل مطرد </w:t>
      </w:r>
      <w:r w:rsidRPr="00F70F1F">
        <w:rPr>
          <w:rFonts w:asciiTheme="majorBidi" w:hAnsiTheme="majorBidi"/>
          <w:color w:val="000000"/>
          <w:sz w:val="28"/>
          <w:szCs w:val="28"/>
          <w:rtl/>
          <w:lang w:eastAsia="en-GB" w:bidi="ar"/>
        </w:rPr>
        <w:t>.</w:t>
      </w:r>
      <w:r w:rsidRPr="00F70F1F">
        <w:rPr>
          <w:rFonts w:asciiTheme="majorBidi" w:hAnsiTheme="majorBidi" w:cstheme="majorBidi"/>
          <w:color w:val="000000"/>
          <w:sz w:val="28"/>
          <w:szCs w:val="28"/>
          <w:lang w:eastAsia="en-GB"/>
        </w:rPr>
        <w:t xml:space="preserve">2. </w:t>
      </w:r>
      <w:r w:rsidRPr="00F70F1F">
        <w:rPr>
          <w:rFonts w:asciiTheme="majorBidi" w:hAnsiTheme="majorBidi"/>
          <w:color w:val="000000"/>
          <w:sz w:val="28"/>
          <w:szCs w:val="28"/>
          <w:rtl/>
          <w:lang w:eastAsia="en-GB"/>
        </w:rPr>
        <w:t xml:space="preserve">أن يكون التحصيل متوافقاً مع أهداف المدرسة </w:t>
      </w:r>
      <w:r w:rsidRPr="00F70F1F">
        <w:rPr>
          <w:rFonts w:asciiTheme="majorBidi" w:hAnsiTheme="majorBidi"/>
          <w:color w:val="000000"/>
          <w:sz w:val="28"/>
          <w:szCs w:val="28"/>
          <w:rtl/>
          <w:lang w:eastAsia="en-GB" w:bidi="ar"/>
        </w:rPr>
        <w:t>(</w:t>
      </w:r>
      <w:r w:rsidRPr="00F70F1F">
        <w:rPr>
          <w:rFonts w:asciiTheme="majorBidi" w:hAnsiTheme="majorBidi"/>
          <w:color w:val="000000"/>
          <w:sz w:val="28"/>
          <w:szCs w:val="28"/>
          <w:rtl/>
          <w:lang w:eastAsia="en-GB"/>
        </w:rPr>
        <w:t>نتائج الامتحانات الداخلية والخارجية</w:t>
      </w:r>
      <w:r w:rsidRPr="00F70F1F">
        <w:rPr>
          <w:rFonts w:asciiTheme="majorBidi" w:hAnsiTheme="majorBidi"/>
          <w:color w:val="000000"/>
          <w:sz w:val="28"/>
          <w:szCs w:val="28"/>
          <w:rtl/>
          <w:lang w:eastAsia="en-GB" w:bidi="ar"/>
        </w:rPr>
        <w:t>) .</w:t>
      </w:r>
      <w:r w:rsidRPr="00F70F1F">
        <w:rPr>
          <w:rFonts w:asciiTheme="majorBidi" w:hAnsiTheme="majorBidi" w:cstheme="majorBidi"/>
          <w:color w:val="000000"/>
          <w:sz w:val="28"/>
          <w:szCs w:val="28"/>
          <w:lang w:eastAsia="en-GB"/>
        </w:rPr>
        <w:t xml:space="preserve">3. </w:t>
      </w:r>
      <w:r w:rsidRPr="00F70F1F">
        <w:rPr>
          <w:rFonts w:asciiTheme="majorBidi" w:hAnsiTheme="majorBidi"/>
          <w:color w:val="000000"/>
          <w:sz w:val="28"/>
          <w:szCs w:val="28"/>
          <w:rtl/>
          <w:lang w:eastAsia="en-GB"/>
        </w:rPr>
        <w:t xml:space="preserve">يتعرف الطلاب على قيمة المدرسة </w:t>
      </w:r>
      <w:r w:rsidRPr="00F70F1F">
        <w:rPr>
          <w:rFonts w:asciiTheme="majorBidi" w:hAnsiTheme="majorBidi"/>
          <w:color w:val="000000"/>
          <w:sz w:val="28"/>
          <w:szCs w:val="28"/>
          <w:rtl/>
          <w:lang w:eastAsia="en-GB" w:bidi="ar"/>
        </w:rPr>
        <w:t>(</w:t>
      </w:r>
      <w:r w:rsidRPr="00F70F1F">
        <w:rPr>
          <w:rFonts w:asciiTheme="majorBidi" w:hAnsiTheme="majorBidi"/>
          <w:color w:val="000000"/>
          <w:sz w:val="28"/>
          <w:szCs w:val="28"/>
          <w:rtl/>
          <w:lang w:eastAsia="en-GB"/>
        </w:rPr>
        <w:t>الاستبيان</w:t>
      </w:r>
      <w:r w:rsidRPr="00F70F1F">
        <w:rPr>
          <w:rFonts w:asciiTheme="majorBidi" w:hAnsiTheme="majorBidi"/>
          <w:color w:val="000000"/>
          <w:sz w:val="28"/>
          <w:szCs w:val="28"/>
          <w:rtl/>
          <w:lang w:eastAsia="en-GB" w:bidi="ar"/>
        </w:rPr>
        <w:t xml:space="preserve">) </w:t>
      </w:r>
      <w:r w:rsidRPr="00F70F1F">
        <w:rPr>
          <w:rFonts w:asciiTheme="majorBidi" w:hAnsiTheme="majorBidi" w:cstheme="majorBidi"/>
          <w:color w:val="000000"/>
          <w:sz w:val="28"/>
          <w:szCs w:val="28"/>
          <w:lang w:eastAsia="en-GB"/>
        </w:rPr>
        <w:t xml:space="preserve">4. </w:t>
      </w:r>
      <w:r w:rsidRPr="00F70F1F">
        <w:rPr>
          <w:rFonts w:asciiTheme="majorBidi" w:hAnsiTheme="majorBidi"/>
          <w:color w:val="000000"/>
          <w:sz w:val="28"/>
          <w:szCs w:val="28"/>
          <w:rtl/>
          <w:lang w:eastAsia="en-GB"/>
        </w:rPr>
        <w:t>تُستخدم استبيانات التلاميذ وأولياء الأمور لطلب التعليقات على الحضور لمساعدتنا على تحسين التعليم والإرشاد الذي نقدمه لطفلك</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يتم استخدام مسح سنوي لتحديد اتجاهات الحضور لإبلاغ التخطيط المستقبلي</w:t>
      </w:r>
      <w:r w:rsidRPr="00F70F1F">
        <w:rPr>
          <w:rFonts w:asciiTheme="majorBidi" w:hAnsiTheme="majorBidi"/>
          <w:color w:val="000000"/>
          <w:sz w:val="28"/>
          <w:szCs w:val="28"/>
          <w:rtl/>
          <w:lang w:eastAsia="en-GB" w:bidi="ar"/>
        </w:rPr>
        <w:t>.</w:t>
      </w:r>
      <w:r w:rsidRPr="00F70F1F">
        <w:rPr>
          <w:rFonts w:asciiTheme="majorBidi" w:hAnsiTheme="majorBidi"/>
          <w:color w:val="000000"/>
          <w:sz w:val="28"/>
          <w:szCs w:val="28"/>
          <w:rtl/>
          <w:lang w:eastAsia="en-GB" w:bidi="ar"/>
        </w:rPr>
        <w:br/>
      </w:r>
      <w:r w:rsidRPr="00F70F1F">
        <w:rPr>
          <w:rFonts w:asciiTheme="majorBidi" w:hAnsiTheme="majorBidi"/>
          <w:color w:val="5040AE"/>
          <w:sz w:val="28"/>
          <w:szCs w:val="28"/>
          <w:rtl/>
          <w:lang w:eastAsia="en-GB" w:bidi="ar"/>
        </w:rPr>
        <w:t> </w:t>
      </w:r>
      <w:r w:rsidRPr="00F70F1F">
        <w:rPr>
          <w:rFonts w:asciiTheme="majorBidi" w:hAnsiTheme="majorBidi"/>
          <w:color w:val="5040AE"/>
          <w:sz w:val="28"/>
          <w:szCs w:val="28"/>
          <w:rtl/>
          <w:lang w:eastAsia="en-GB" w:bidi="ar"/>
        </w:rPr>
        <w:br/>
      </w:r>
      <w:r w:rsidRPr="00F70F1F">
        <w:rPr>
          <w:rFonts w:asciiTheme="majorBidi" w:hAnsiTheme="majorBidi"/>
          <w:b/>
          <w:bCs/>
          <w:color w:val="5040AE"/>
          <w:sz w:val="28"/>
          <w:szCs w:val="28"/>
          <w:rtl/>
          <w:lang w:eastAsia="en-GB"/>
        </w:rPr>
        <w:t xml:space="preserve">العقوبات </w:t>
      </w:r>
      <w:r w:rsidRPr="00F70F1F">
        <w:rPr>
          <w:rFonts w:asciiTheme="majorBidi" w:hAnsiTheme="majorBidi"/>
          <w:color w:val="000000"/>
          <w:sz w:val="28"/>
          <w:szCs w:val="28"/>
          <w:rtl/>
          <w:lang w:eastAsia="en-GB" w:bidi="ar"/>
        </w:rPr>
        <w:br/>
      </w:r>
      <w:r w:rsidRPr="00F70F1F">
        <w:rPr>
          <w:rFonts w:asciiTheme="majorBidi" w:hAnsiTheme="majorBidi"/>
          <w:color w:val="000000"/>
          <w:sz w:val="28"/>
          <w:szCs w:val="28"/>
          <w:rtl/>
          <w:lang w:eastAsia="en-GB" w:bidi="ar"/>
        </w:rPr>
        <w:br/>
      </w:r>
      <w:r w:rsidRPr="00F70F1F">
        <w:rPr>
          <w:rFonts w:asciiTheme="majorBidi" w:hAnsiTheme="majorBidi" w:cstheme="majorBidi"/>
          <w:color w:val="000000"/>
          <w:sz w:val="28"/>
          <w:szCs w:val="28"/>
          <w:lang w:eastAsia="en-GB"/>
        </w:rPr>
        <w:t xml:space="preserve">1. </w:t>
      </w:r>
      <w:r w:rsidRPr="00F70F1F">
        <w:rPr>
          <w:rFonts w:asciiTheme="majorBidi" w:hAnsiTheme="majorBidi"/>
          <w:color w:val="000000"/>
          <w:sz w:val="28"/>
          <w:szCs w:val="28"/>
          <w:rtl/>
          <w:lang w:eastAsia="en-GB"/>
        </w:rPr>
        <w:t>ثلاث فترات تأخير متتالية أو غير متتالية تساوي غيابًا واحدًا</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 xml:space="preserve">إذا تغيب الطالب لمدة </w:t>
      </w:r>
      <w:r w:rsidRPr="00F70F1F">
        <w:rPr>
          <w:rFonts w:asciiTheme="majorBidi" w:hAnsiTheme="majorBidi"/>
          <w:color w:val="000000"/>
          <w:sz w:val="28"/>
          <w:szCs w:val="28"/>
          <w:rtl/>
          <w:lang w:eastAsia="en-GB" w:bidi="ar"/>
        </w:rPr>
        <w:t xml:space="preserve">3 </w:t>
      </w:r>
      <w:r w:rsidRPr="00F70F1F">
        <w:rPr>
          <w:rFonts w:asciiTheme="majorBidi" w:hAnsiTheme="majorBidi"/>
          <w:color w:val="000000"/>
          <w:sz w:val="28"/>
          <w:szCs w:val="28"/>
          <w:rtl/>
          <w:lang w:eastAsia="en-GB"/>
        </w:rPr>
        <w:t>أيام متتالية أو غير متتالية لكل فصل دراسي دون عذر مصرح به ، فسيتم خصم درجتين من سلوك الطالب في جميع المواد</w:t>
      </w:r>
      <w:r w:rsidRPr="00F70F1F">
        <w:rPr>
          <w:rFonts w:asciiTheme="majorBidi" w:hAnsiTheme="majorBidi"/>
          <w:color w:val="000000"/>
          <w:sz w:val="28"/>
          <w:szCs w:val="28"/>
          <w:rtl/>
          <w:lang w:eastAsia="en-GB" w:bidi="ar"/>
        </w:rPr>
        <w:t xml:space="preserve">. </w:t>
      </w:r>
      <w:r w:rsidRPr="00F70F1F">
        <w:rPr>
          <w:rFonts w:asciiTheme="majorBidi" w:hAnsiTheme="majorBidi"/>
          <w:color w:val="000000"/>
          <w:sz w:val="28"/>
          <w:szCs w:val="28"/>
          <w:rtl/>
          <w:lang w:eastAsia="en-GB"/>
        </w:rPr>
        <w:t xml:space="preserve">إذا تغيب الطالب لمدة </w:t>
      </w:r>
      <w:r w:rsidRPr="00F70F1F">
        <w:rPr>
          <w:rFonts w:asciiTheme="majorBidi" w:hAnsiTheme="majorBidi"/>
          <w:color w:val="000000"/>
          <w:sz w:val="28"/>
          <w:szCs w:val="28"/>
          <w:rtl/>
          <w:lang w:eastAsia="en-GB" w:bidi="ar"/>
        </w:rPr>
        <w:t xml:space="preserve">5 </w:t>
      </w:r>
      <w:r w:rsidRPr="00F70F1F">
        <w:rPr>
          <w:rFonts w:asciiTheme="majorBidi" w:hAnsiTheme="majorBidi"/>
          <w:color w:val="000000"/>
          <w:sz w:val="28"/>
          <w:szCs w:val="28"/>
          <w:rtl/>
          <w:lang w:eastAsia="en-GB"/>
        </w:rPr>
        <w:t xml:space="preserve">أيام متتالية أو غير متتالية لكل فصل دراسي بدون عذر مصرح به ، فسيتم خصم </w:t>
      </w:r>
      <w:r w:rsidRPr="00F70F1F">
        <w:rPr>
          <w:rFonts w:asciiTheme="majorBidi" w:hAnsiTheme="majorBidi"/>
          <w:color w:val="000000"/>
          <w:sz w:val="28"/>
          <w:szCs w:val="28"/>
          <w:rtl/>
          <w:lang w:eastAsia="en-GB" w:bidi="ar"/>
        </w:rPr>
        <w:t xml:space="preserve">5 </w:t>
      </w:r>
      <w:r w:rsidRPr="00F70F1F">
        <w:rPr>
          <w:rFonts w:asciiTheme="majorBidi" w:hAnsiTheme="majorBidi"/>
          <w:color w:val="000000"/>
          <w:sz w:val="28"/>
          <w:szCs w:val="28"/>
          <w:rtl/>
          <w:lang w:eastAsia="en-GB"/>
        </w:rPr>
        <w:t xml:space="preserve">درجات من سلوك الطالب في جميع المواد ، والسلوك هو </w:t>
      </w:r>
      <w:r w:rsidRPr="00F70F1F">
        <w:rPr>
          <w:rFonts w:asciiTheme="majorBidi" w:hAnsiTheme="majorBidi"/>
          <w:color w:val="000000"/>
          <w:sz w:val="28"/>
          <w:szCs w:val="28"/>
          <w:rtl/>
          <w:lang w:eastAsia="en-GB" w:bidi="ar"/>
        </w:rPr>
        <w:t>10</w:t>
      </w:r>
      <w:r w:rsidRPr="00F70F1F">
        <w:rPr>
          <w:rFonts w:asciiTheme="majorBidi" w:hAnsiTheme="majorBidi"/>
          <w:color w:val="000000"/>
          <w:sz w:val="28"/>
          <w:szCs w:val="28"/>
          <w:rtl/>
          <w:lang w:eastAsia="en-GB"/>
        </w:rPr>
        <w:t>٪ من الدرجة الكلية للطالب ، ويمنح الغياب المصرح به من قبل إدارة المدرسة وليس من قبل الوالدين</w:t>
      </w:r>
      <w:r w:rsidRPr="00F70F1F">
        <w:rPr>
          <w:rFonts w:asciiTheme="majorBidi" w:hAnsiTheme="majorBidi"/>
          <w:color w:val="000000"/>
          <w:sz w:val="28"/>
          <w:szCs w:val="28"/>
          <w:rtl/>
          <w:lang w:eastAsia="en-GB" w:bidi="ar"/>
        </w:rPr>
        <w:t>.</w:t>
      </w:r>
    </w:p>
    <w:p w14:paraId="1A7AC338" w14:textId="77777777" w:rsidR="005F4FC4" w:rsidRPr="00D61FB6" w:rsidRDefault="005F4FC4" w:rsidP="00234E3E">
      <w:pPr>
        <w:jc w:val="right"/>
        <w:rPr>
          <w:lang w:bidi="ar"/>
        </w:rPr>
      </w:pPr>
    </w:p>
    <w:sectPr w:rsidR="005F4FC4" w:rsidRPr="00D61FB6" w:rsidSect="008F4069">
      <w:headerReference w:type="default" r:id="rId10"/>
      <w:footerReference w:type="default" r:id="rId11"/>
      <w:pgSz w:w="11906" w:h="16838" w:code="9"/>
      <w:pgMar w:top="2174" w:right="1440" w:bottom="1440" w:left="1440" w:header="1247" w:footer="720" w:gutter="0"/>
      <w:pgBorders w:offsetFrom="page">
        <w:top w:val="thinThickMediumGap" w:sz="24" w:space="24" w:color="2F5496" w:themeColor="accent1" w:themeShade="BF"/>
        <w:left w:val="thinThickMediumGap" w:sz="24" w:space="24" w:color="2F5496" w:themeColor="accent1" w:themeShade="BF"/>
        <w:bottom w:val="thickThinMediumGap" w:sz="24" w:space="24" w:color="2F5496" w:themeColor="accent1" w:themeShade="BF"/>
        <w:right w:val="thickThinMediumGap" w:sz="24" w:space="24" w:color="2F5496" w:themeColor="accent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195F2" w14:textId="77777777" w:rsidR="007576BB" w:rsidRDefault="007576BB" w:rsidP="00244A22">
      <w:r>
        <w:separator/>
      </w:r>
    </w:p>
  </w:endnote>
  <w:endnote w:type="continuationSeparator" w:id="0">
    <w:p w14:paraId="6B5A2070" w14:textId="77777777" w:rsidR="007576BB" w:rsidRDefault="007576BB" w:rsidP="00244A22">
      <w:r>
        <w:continuationSeparator/>
      </w:r>
    </w:p>
  </w:endnote>
  <w:endnote w:type="continuationNotice" w:id="1">
    <w:p w14:paraId="13E5C6A6" w14:textId="77777777" w:rsidR="007576BB" w:rsidRDefault="00757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Andalus">
    <w:panose1 w:val="02020603050405020304"/>
    <w:charset w:val="00"/>
    <w:family w:val="roman"/>
    <w:pitch w:val="variable"/>
    <w:sig w:usb0="00002003" w:usb1="80000000" w:usb2="00000008" w:usb3="00000000" w:csb0="00000041" w:csb1="00000000"/>
  </w:font>
  <w:font w:name="SKR HEAD1">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374C3" w14:textId="478A808B" w:rsidR="00F9539A" w:rsidRPr="00122838" w:rsidRDefault="002A2008" w:rsidP="00122838">
    <w:pPr>
      <w:pStyle w:val="xmsonormal"/>
      <w:spacing w:before="0" w:beforeAutospacing="0" w:after="0" w:afterAutospacing="0"/>
      <w:ind w:left="-993"/>
      <w:jc w:val="right"/>
      <w:rPr>
        <w:rFonts w:ascii="Segoe UI" w:hAnsi="Segoe UI" w:cs="Segoe UI"/>
        <w:b/>
        <w:bCs/>
        <w:color w:val="1F3864" w:themeColor="accent1" w:themeShade="80"/>
        <w:shd w:val="clear" w:color="auto" w:fill="FFFFFF"/>
        <w:rtl/>
        <w:lang w:bidi="ar-QA"/>
      </w:rPr>
    </w:pPr>
    <w:r w:rsidRPr="00122838">
      <w:rPr>
        <w:rFonts w:ascii="Segoe UI" w:hAnsi="Segoe UI" w:cs="Segoe UI" w:hint="cs"/>
        <w:b/>
        <w:bCs/>
        <w:color w:val="1F3864" w:themeColor="accent1" w:themeShade="80"/>
        <w:u w:val="single"/>
        <w:shd w:val="clear" w:color="auto" w:fill="FFFFFF"/>
        <w:rtl/>
      </w:rPr>
      <w:t>رؤيتنا:</w:t>
    </w:r>
    <w:r w:rsidRPr="00122838">
      <w:rPr>
        <w:rFonts w:ascii="Segoe UI" w:hAnsi="Segoe UI" w:cs="Segoe UI" w:hint="cs"/>
        <w:b/>
        <w:bCs/>
        <w:color w:val="1F3864" w:themeColor="accent1" w:themeShade="80"/>
        <w:shd w:val="clear" w:color="auto" w:fill="FFFFFF"/>
        <w:rtl/>
      </w:rPr>
      <w:t xml:space="preserve"> إعداد جيل متوازن علمياً وخلقياُ، قادراً على قيادة المجتمع وتحمُّل المسؤولية واثقاً بنفسه ومواكباً للعصر، ف</w:t>
    </w:r>
    <w:r w:rsidRPr="00122838">
      <w:rPr>
        <w:rFonts w:ascii="Segoe UI" w:hAnsi="Segoe UI" w:cs="Segoe UI" w:hint="eastAsia"/>
        <w:b/>
        <w:bCs/>
        <w:color w:val="1F3864" w:themeColor="accent1" w:themeShade="80"/>
        <w:shd w:val="clear" w:color="auto" w:fill="FFFFFF"/>
        <w:rtl/>
      </w:rPr>
      <w:t>ي</w:t>
    </w:r>
    <w:r w:rsidRPr="00122838">
      <w:rPr>
        <w:rFonts w:ascii="Segoe UI" w:hAnsi="Segoe UI" w:cs="Segoe UI" w:hint="cs"/>
        <w:b/>
        <w:bCs/>
        <w:color w:val="1F3864" w:themeColor="accent1" w:themeShade="80"/>
        <w:shd w:val="clear" w:color="auto" w:fill="FFFFFF"/>
        <w:rtl/>
      </w:rPr>
      <w:t xml:space="preserve"> ظل المعايير القومية.</w:t>
    </w:r>
    <w:r w:rsidRPr="00122838">
      <w:rPr>
        <w:rFonts w:ascii="Arabic Typesetting" w:hAnsi="Arabic Typesetting" w:cs="Arabic Typesetting"/>
        <w:b/>
        <w:bCs/>
        <w:noProof/>
        <w:color w:val="385623" w:themeColor="accent6"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5C568" w14:textId="77777777" w:rsidR="007576BB" w:rsidRDefault="007576BB" w:rsidP="00244A22">
      <w:r>
        <w:separator/>
      </w:r>
    </w:p>
  </w:footnote>
  <w:footnote w:type="continuationSeparator" w:id="0">
    <w:p w14:paraId="6361BC31" w14:textId="77777777" w:rsidR="007576BB" w:rsidRDefault="007576BB" w:rsidP="00244A22">
      <w:r>
        <w:continuationSeparator/>
      </w:r>
    </w:p>
  </w:footnote>
  <w:footnote w:type="continuationNotice" w:id="1">
    <w:p w14:paraId="696E5E7B" w14:textId="77777777" w:rsidR="007576BB" w:rsidRDefault="007576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D84A" w14:textId="25454D5B" w:rsidR="000D57AE" w:rsidRDefault="00122838" w:rsidP="00122838">
    <w:pPr>
      <w:pStyle w:val="Header"/>
      <w:bidi/>
      <w:rPr>
        <w:rFonts w:ascii="Arial Black" w:hAnsi="Arial Black"/>
        <w:b/>
        <w:bCs/>
        <w:noProof/>
        <w:color w:val="88042C"/>
        <w:sz w:val="40"/>
        <w:szCs w:val="40"/>
        <w:rtl/>
        <w:lang w:bidi="ar-QA"/>
      </w:rPr>
    </w:pPr>
    <w:r w:rsidRPr="005817F8">
      <w:rPr>
        <w:rFonts w:ascii="Calibri" w:hAnsi="Calibri" w:cs="Calibri"/>
        <w:noProof/>
        <w:color w:val="000000"/>
        <w:sz w:val="20"/>
        <w:szCs w:val="20"/>
        <w:lang w:val="en-GB" w:eastAsia="en-GB"/>
      </w:rPr>
      <w:drawing>
        <wp:anchor distT="0" distB="0" distL="114300" distR="114300" simplePos="0" relativeHeight="251659264" behindDoc="0" locked="0" layoutInCell="1" allowOverlap="1" wp14:anchorId="70052BA3" wp14:editId="621153B8">
          <wp:simplePos x="0" y="0"/>
          <wp:positionH relativeFrom="column">
            <wp:posOffset>7711571</wp:posOffset>
          </wp:positionH>
          <wp:positionV relativeFrom="paragraph">
            <wp:posOffset>-356230</wp:posOffset>
          </wp:positionV>
          <wp:extent cx="1605915" cy="1067455"/>
          <wp:effectExtent l="0" t="0" r="0" b="0"/>
          <wp:wrapNone/>
          <wp:docPr id="2" name="Picture 2" descr="C:\Users\hp\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3786" cy="1072687"/>
                  </a:xfrm>
                  <a:prstGeom prst="rect">
                    <a:avLst/>
                  </a:prstGeom>
                  <a:noFill/>
                  <a:ln>
                    <a:noFill/>
                  </a:ln>
                </pic:spPr>
              </pic:pic>
            </a:graphicData>
          </a:graphic>
          <wp14:sizeRelH relativeFrom="page">
            <wp14:pctWidth>0</wp14:pctWidth>
          </wp14:sizeRelH>
          <wp14:sizeRelV relativeFrom="page">
            <wp14:pctHeight>0</wp14:pctHeight>
          </wp14:sizeRelV>
        </wp:anchor>
      </w:drawing>
    </w:r>
    <w:r w:rsidR="000D57AE">
      <w:rPr>
        <w:noProof/>
        <w:lang w:val="en-GB" w:eastAsia="en-GB"/>
      </w:rPr>
      <w:drawing>
        <wp:anchor distT="0" distB="0" distL="114300" distR="114300" simplePos="0" relativeHeight="251661312" behindDoc="0" locked="0" layoutInCell="1" allowOverlap="1" wp14:anchorId="33A3EC57" wp14:editId="566CD927">
          <wp:simplePos x="0" y="0"/>
          <wp:positionH relativeFrom="column">
            <wp:posOffset>-443865</wp:posOffset>
          </wp:positionH>
          <wp:positionV relativeFrom="paragraph">
            <wp:posOffset>-313690</wp:posOffset>
          </wp:positionV>
          <wp:extent cx="2546350" cy="956945"/>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6350" cy="956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F17F0E" w14:textId="0008C46F" w:rsidR="000D57AE" w:rsidRPr="000D57AE" w:rsidRDefault="000D57AE" w:rsidP="000D57AE">
    <w:pPr>
      <w:pStyle w:val="xmsonormal"/>
      <w:spacing w:before="0" w:beforeAutospacing="0" w:after="0" w:afterAutospacing="0"/>
      <w:jc w:val="center"/>
      <w:rPr>
        <w:rFonts w:ascii="Calibri" w:hAnsi="Calibri" w:cs="Arial"/>
        <w:b/>
        <w:bCs/>
        <w:color w:val="1F3864" w:themeColor="accent1" w:themeShade="80"/>
        <w:sz w:val="48"/>
        <w:szCs w:val="48"/>
        <w:lang w:bidi="ar-QA"/>
      </w:rPr>
    </w:pPr>
    <w:r w:rsidRPr="000D57AE">
      <w:rPr>
        <w:rFonts w:ascii="Calibri" w:hAnsi="Calibri" w:cs="Arial" w:hint="cs"/>
        <w:b/>
        <w:bCs/>
        <w:color w:val="1F3864" w:themeColor="accent1" w:themeShade="80"/>
        <w:sz w:val="48"/>
        <w:szCs w:val="48"/>
        <w:rtl/>
      </w:rPr>
      <w:t>أكاديمية الشموخ للامتياز الدولي</w:t>
    </w:r>
    <w:r w:rsidRPr="000D57AE">
      <w:rPr>
        <w:rFonts w:ascii="Calibri" w:hAnsi="Calibri" w:cs="Arial" w:hint="cs"/>
        <w:b/>
        <w:bCs/>
        <w:color w:val="1F3864" w:themeColor="accent1" w:themeShade="80"/>
        <w:sz w:val="48"/>
        <w:szCs w:val="48"/>
        <w:rtl/>
        <w:lang w:bidi="ar-QA"/>
      </w:rPr>
      <w:t>ة</w:t>
    </w:r>
  </w:p>
  <w:p w14:paraId="00097B5C" w14:textId="77777777" w:rsidR="000D57AE" w:rsidRDefault="000D57AE" w:rsidP="000D57A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0.5pt;height:45.75pt" o:bullet="t">
        <v:imagedata r:id="rId1" o:title="شعار المدرسة ج"/>
      </v:shape>
    </w:pict>
  </w:numPicBullet>
  <w:abstractNum w:abstractNumId="0" w15:restartNumberingAfterBreak="0">
    <w:nsid w:val="0F6550DF"/>
    <w:multiLevelType w:val="hybridMultilevel"/>
    <w:tmpl w:val="6756A858"/>
    <w:lvl w:ilvl="0" w:tplc="61FE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532E7"/>
    <w:multiLevelType w:val="hybridMultilevel"/>
    <w:tmpl w:val="FDDA58DE"/>
    <w:lvl w:ilvl="0" w:tplc="61FECDFE">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74866"/>
    <w:multiLevelType w:val="multilevel"/>
    <w:tmpl w:val="4B2A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05396"/>
    <w:multiLevelType w:val="hybridMultilevel"/>
    <w:tmpl w:val="35985AB2"/>
    <w:lvl w:ilvl="0" w:tplc="1CEA86E8">
      <w:start w:val="1"/>
      <w:numFmt w:val="bullet"/>
      <w:lvlText w:val=""/>
      <w:lvlPicBulletId w:val="0"/>
      <w:lvlJc w:val="left"/>
      <w:pPr>
        <w:ind w:left="116" w:hanging="360"/>
      </w:pPr>
      <w:rPr>
        <w:rFonts w:ascii="Symbol" w:hAnsi="Symbol" w:hint="default"/>
        <w:color w:val="auto"/>
      </w:rPr>
    </w:lvl>
    <w:lvl w:ilvl="1" w:tplc="04090003" w:tentative="1">
      <w:start w:val="1"/>
      <w:numFmt w:val="bullet"/>
      <w:lvlText w:val="o"/>
      <w:lvlJc w:val="left"/>
      <w:pPr>
        <w:ind w:left="836" w:hanging="360"/>
      </w:pPr>
      <w:rPr>
        <w:rFonts w:ascii="Courier New" w:hAnsi="Courier New" w:cs="Courier New" w:hint="default"/>
      </w:rPr>
    </w:lvl>
    <w:lvl w:ilvl="2" w:tplc="04090005" w:tentative="1">
      <w:start w:val="1"/>
      <w:numFmt w:val="bullet"/>
      <w:lvlText w:val=""/>
      <w:lvlJc w:val="left"/>
      <w:pPr>
        <w:ind w:left="1556" w:hanging="360"/>
      </w:pPr>
      <w:rPr>
        <w:rFonts w:ascii="Wingdings" w:hAnsi="Wingdings" w:hint="default"/>
      </w:rPr>
    </w:lvl>
    <w:lvl w:ilvl="3" w:tplc="04090001" w:tentative="1">
      <w:start w:val="1"/>
      <w:numFmt w:val="bullet"/>
      <w:lvlText w:val=""/>
      <w:lvlJc w:val="left"/>
      <w:pPr>
        <w:ind w:left="2276" w:hanging="360"/>
      </w:pPr>
      <w:rPr>
        <w:rFonts w:ascii="Symbol" w:hAnsi="Symbol" w:hint="default"/>
      </w:rPr>
    </w:lvl>
    <w:lvl w:ilvl="4" w:tplc="04090003" w:tentative="1">
      <w:start w:val="1"/>
      <w:numFmt w:val="bullet"/>
      <w:lvlText w:val="o"/>
      <w:lvlJc w:val="left"/>
      <w:pPr>
        <w:ind w:left="2996" w:hanging="360"/>
      </w:pPr>
      <w:rPr>
        <w:rFonts w:ascii="Courier New" w:hAnsi="Courier New" w:cs="Courier New" w:hint="default"/>
      </w:rPr>
    </w:lvl>
    <w:lvl w:ilvl="5" w:tplc="04090005" w:tentative="1">
      <w:start w:val="1"/>
      <w:numFmt w:val="bullet"/>
      <w:lvlText w:val=""/>
      <w:lvlJc w:val="left"/>
      <w:pPr>
        <w:ind w:left="3716" w:hanging="360"/>
      </w:pPr>
      <w:rPr>
        <w:rFonts w:ascii="Wingdings" w:hAnsi="Wingdings" w:hint="default"/>
      </w:rPr>
    </w:lvl>
    <w:lvl w:ilvl="6" w:tplc="04090001" w:tentative="1">
      <w:start w:val="1"/>
      <w:numFmt w:val="bullet"/>
      <w:lvlText w:val=""/>
      <w:lvlJc w:val="left"/>
      <w:pPr>
        <w:ind w:left="4436" w:hanging="360"/>
      </w:pPr>
      <w:rPr>
        <w:rFonts w:ascii="Symbol" w:hAnsi="Symbol" w:hint="default"/>
      </w:rPr>
    </w:lvl>
    <w:lvl w:ilvl="7" w:tplc="04090003" w:tentative="1">
      <w:start w:val="1"/>
      <w:numFmt w:val="bullet"/>
      <w:lvlText w:val="o"/>
      <w:lvlJc w:val="left"/>
      <w:pPr>
        <w:ind w:left="5156" w:hanging="360"/>
      </w:pPr>
      <w:rPr>
        <w:rFonts w:ascii="Courier New" w:hAnsi="Courier New" w:cs="Courier New" w:hint="default"/>
      </w:rPr>
    </w:lvl>
    <w:lvl w:ilvl="8" w:tplc="04090005" w:tentative="1">
      <w:start w:val="1"/>
      <w:numFmt w:val="bullet"/>
      <w:lvlText w:val=""/>
      <w:lvlJc w:val="left"/>
      <w:pPr>
        <w:ind w:left="5876" w:hanging="360"/>
      </w:pPr>
      <w:rPr>
        <w:rFonts w:ascii="Wingdings" w:hAnsi="Wingdings" w:hint="default"/>
      </w:rPr>
    </w:lvl>
  </w:abstractNum>
  <w:abstractNum w:abstractNumId="4" w15:restartNumberingAfterBreak="0">
    <w:nsid w:val="129222DE"/>
    <w:multiLevelType w:val="hybridMultilevel"/>
    <w:tmpl w:val="14D20F58"/>
    <w:lvl w:ilvl="0" w:tplc="BFB05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42515"/>
    <w:multiLevelType w:val="hybridMultilevel"/>
    <w:tmpl w:val="13062624"/>
    <w:lvl w:ilvl="0" w:tplc="4EC09036">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4796C"/>
    <w:multiLevelType w:val="hybridMultilevel"/>
    <w:tmpl w:val="1C42501E"/>
    <w:lvl w:ilvl="0" w:tplc="5832FE6C">
      <w:start w:val="8"/>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D3919"/>
    <w:multiLevelType w:val="hybridMultilevel"/>
    <w:tmpl w:val="498AAABE"/>
    <w:lvl w:ilvl="0" w:tplc="61FE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2302F"/>
    <w:multiLevelType w:val="hybridMultilevel"/>
    <w:tmpl w:val="03C29432"/>
    <w:lvl w:ilvl="0" w:tplc="B69609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5A182A"/>
    <w:multiLevelType w:val="hybridMultilevel"/>
    <w:tmpl w:val="7B52829A"/>
    <w:lvl w:ilvl="0" w:tplc="BD087F6A">
      <w:start w:val="1"/>
      <w:numFmt w:val="bullet"/>
      <w:lvlText w:val="-"/>
      <w:lvlJc w:val="left"/>
      <w:pPr>
        <w:ind w:left="720" w:hanging="360"/>
      </w:pPr>
      <w:rPr>
        <w:rFonts w:ascii="Andalus" w:eastAsia="Times New Roman" w:hAnsi="Andalus" w:cs="SKR HEAD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B08E6"/>
    <w:multiLevelType w:val="hybridMultilevel"/>
    <w:tmpl w:val="128A87F0"/>
    <w:lvl w:ilvl="0" w:tplc="61FE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661CC"/>
    <w:multiLevelType w:val="hybridMultilevel"/>
    <w:tmpl w:val="33DCE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4C3504"/>
    <w:multiLevelType w:val="hybridMultilevel"/>
    <w:tmpl w:val="4A02AC60"/>
    <w:lvl w:ilvl="0" w:tplc="61FE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B6337D"/>
    <w:multiLevelType w:val="hybridMultilevel"/>
    <w:tmpl w:val="94FC14CC"/>
    <w:lvl w:ilvl="0" w:tplc="81F890E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047C5E"/>
    <w:multiLevelType w:val="hybridMultilevel"/>
    <w:tmpl w:val="773241C0"/>
    <w:lvl w:ilvl="0" w:tplc="957427D4">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7572D1"/>
    <w:multiLevelType w:val="hybridMultilevel"/>
    <w:tmpl w:val="0E4821F6"/>
    <w:lvl w:ilvl="0" w:tplc="61FE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AB7EB4"/>
    <w:multiLevelType w:val="hybridMultilevel"/>
    <w:tmpl w:val="EEC6D6D0"/>
    <w:lvl w:ilvl="0" w:tplc="07F0BC8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12"/>
  </w:num>
  <w:num w:numId="2">
    <w:abstractNumId w:val="8"/>
  </w:num>
  <w:num w:numId="3">
    <w:abstractNumId w:val="9"/>
  </w:num>
  <w:num w:numId="4">
    <w:abstractNumId w:val="4"/>
  </w:num>
  <w:num w:numId="5">
    <w:abstractNumId w:val="14"/>
  </w:num>
  <w:num w:numId="6">
    <w:abstractNumId w:val="5"/>
  </w:num>
  <w:num w:numId="7">
    <w:abstractNumId w:val="7"/>
  </w:num>
  <w:num w:numId="8">
    <w:abstractNumId w:val="10"/>
  </w:num>
  <w:num w:numId="9">
    <w:abstractNumId w:val="1"/>
  </w:num>
  <w:num w:numId="10">
    <w:abstractNumId w:val="16"/>
  </w:num>
  <w:num w:numId="11">
    <w:abstractNumId w:val="0"/>
  </w:num>
  <w:num w:numId="12">
    <w:abstractNumId w:val="3"/>
  </w:num>
  <w:num w:numId="13">
    <w:abstractNumId w:val="15"/>
  </w:num>
  <w:num w:numId="14">
    <w:abstractNumId w:val="6"/>
  </w:num>
  <w:num w:numId="15">
    <w:abstractNumId w:val="13"/>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22"/>
    <w:rsid w:val="000044C5"/>
    <w:rsid w:val="000231DC"/>
    <w:rsid w:val="00042828"/>
    <w:rsid w:val="000440C1"/>
    <w:rsid w:val="00072F07"/>
    <w:rsid w:val="00087F3C"/>
    <w:rsid w:val="0009683D"/>
    <w:rsid w:val="000A530F"/>
    <w:rsid w:val="000B1108"/>
    <w:rsid w:val="000B26FB"/>
    <w:rsid w:val="000C2C73"/>
    <w:rsid w:val="000D0D22"/>
    <w:rsid w:val="000D57AE"/>
    <w:rsid w:val="000D6DD8"/>
    <w:rsid w:val="000E0F17"/>
    <w:rsid w:val="000E168B"/>
    <w:rsid w:val="000E3FB0"/>
    <w:rsid w:val="000F2B51"/>
    <w:rsid w:val="000F415B"/>
    <w:rsid w:val="000F737A"/>
    <w:rsid w:val="00101C89"/>
    <w:rsid w:val="001213B6"/>
    <w:rsid w:val="00122838"/>
    <w:rsid w:val="00141C4D"/>
    <w:rsid w:val="00143CD7"/>
    <w:rsid w:val="00172CB7"/>
    <w:rsid w:val="00192172"/>
    <w:rsid w:val="00194D04"/>
    <w:rsid w:val="001C75A7"/>
    <w:rsid w:val="001D465A"/>
    <w:rsid w:val="001F36EE"/>
    <w:rsid w:val="001F4DCF"/>
    <w:rsid w:val="001F6124"/>
    <w:rsid w:val="00210F80"/>
    <w:rsid w:val="0021636D"/>
    <w:rsid w:val="00234CF1"/>
    <w:rsid w:val="00234E3E"/>
    <w:rsid w:val="00236D6C"/>
    <w:rsid w:val="0023744A"/>
    <w:rsid w:val="00244A22"/>
    <w:rsid w:val="00244AAE"/>
    <w:rsid w:val="002458FA"/>
    <w:rsid w:val="002528E0"/>
    <w:rsid w:val="00255255"/>
    <w:rsid w:val="002A2008"/>
    <w:rsid w:val="002C406F"/>
    <w:rsid w:val="002D4133"/>
    <w:rsid w:val="002F0F34"/>
    <w:rsid w:val="00305CA0"/>
    <w:rsid w:val="003239CD"/>
    <w:rsid w:val="00325E23"/>
    <w:rsid w:val="00326999"/>
    <w:rsid w:val="0032727F"/>
    <w:rsid w:val="003331EA"/>
    <w:rsid w:val="003352C1"/>
    <w:rsid w:val="0035202B"/>
    <w:rsid w:val="00360EBE"/>
    <w:rsid w:val="0036242C"/>
    <w:rsid w:val="00370819"/>
    <w:rsid w:val="00380D56"/>
    <w:rsid w:val="00387F5D"/>
    <w:rsid w:val="00394A9F"/>
    <w:rsid w:val="00397B4E"/>
    <w:rsid w:val="003A1536"/>
    <w:rsid w:val="003B66C0"/>
    <w:rsid w:val="003D7A8A"/>
    <w:rsid w:val="003E66B0"/>
    <w:rsid w:val="003F2D10"/>
    <w:rsid w:val="00422052"/>
    <w:rsid w:val="00425D8E"/>
    <w:rsid w:val="00443F54"/>
    <w:rsid w:val="00445684"/>
    <w:rsid w:val="00446B17"/>
    <w:rsid w:val="00477D7E"/>
    <w:rsid w:val="0048270D"/>
    <w:rsid w:val="004974E1"/>
    <w:rsid w:val="004D2B2D"/>
    <w:rsid w:val="004D77AC"/>
    <w:rsid w:val="004E2CFF"/>
    <w:rsid w:val="004E2FE7"/>
    <w:rsid w:val="004F3685"/>
    <w:rsid w:val="00513283"/>
    <w:rsid w:val="00522160"/>
    <w:rsid w:val="00542BB4"/>
    <w:rsid w:val="0054688E"/>
    <w:rsid w:val="005669F3"/>
    <w:rsid w:val="00571487"/>
    <w:rsid w:val="00571B9F"/>
    <w:rsid w:val="0057333A"/>
    <w:rsid w:val="00573641"/>
    <w:rsid w:val="00583033"/>
    <w:rsid w:val="005A67B2"/>
    <w:rsid w:val="005C2A1B"/>
    <w:rsid w:val="005D2B9F"/>
    <w:rsid w:val="005D4434"/>
    <w:rsid w:val="005E4ABD"/>
    <w:rsid w:val="005F4FC4"/>
    <w:rsid w:val="006068EA"/>
    <w:rsid w:val="0061213C"/>
    <w:rsid w:val="00620BCB"/>
    <w:rsid w:val="0062173E"/>
    <w:rsid w:val="006234D1"/>
    <w:rsid w:val="00627CEF"/>
    <w:rsid w:val="00630EEC"/>
    <w:rsid w:val="006359D2"/>
    <w:rsid w:val="00650D1A"/>
    <w:rsid w:val="00661788"/>
    <w:rsid w:val="006626CF"/>
    <w:rsid w:val="006D05F7"/>
    <w:rsid w:val="006D6909"/>
    <w:rsid w:val="006E506A"/>
    <w:rsid w:val="006F2FE6"/>
    <w:rsid w:val="00704970"/>
    <w:rsid w:val="00717D8F"/>
    <w:rsid w:val="00722560"/>
    <w:rsid w:val="00732A8E"/>
    <w:rsid w:val="00742199"/>
    <w:rsid w:val="0075206D"/>
    <w:rsid w:val="007538EF"/>
    <w:rsid w:val="00753B88"/>
    <w:rsid w:val="007576BB"/>
    <w:rsid w:val="0077271D"/>
    <w:rsid w:val="0078321A"/>
    <w:rsid w:val="00794F40"/>
    <w:rsid w:val="00797827"/>
    <w:rsid w:val="007A4470"/>
    <w:rsid w:val="007A4925"/>
    <w:rsid w:val="007B0E2C"/>
    <w:rsid w:val="007C1959"/>
    <w:rsid w:val="007D2296"/>
    <w:rsid w:val="007D4C9B"/>
    <w:rsid w:val="007D79BF"/>
    <w:rsid w:val="007E6B92"/>
    <w:rsid w:val="007E6F9B"/>
    <w:rsid w:val="00803D06"/>
    <w:rsid w:val="00811DC0"/>
    <w:rsid w:val="00813412"/>
    <w:rsid w:val="00852EAC"/>
    <w:rsid w:val="00861B5B"/>
    <w:rsid w:val="008651B9"/>
    <w:rsid w:val="008657CC"/>
    <w:rsid w:val="00896F62"/>
    <w:rsid w:val="008A2798"/>
    <w:rsid w:val="008C7834"/>
    <w:rsid w:val="008F4069"/>
    <w:rsid w:val="00922162"/>
    <w:rsid w:val="00923F50"/>
    <w:rsid w:val="009538EE"/>
    <w:rsid w:val="00954C7B"/>
    <w:rsid w:val="00961730"/>
    <w:rsid w:val="00983EE9"/>
    <w:rsid w:val="00990559"/>
    <w:rsid w:val="0099316D"/>
    <w:rsid w:val="009A5B76"/>
    <w:rsid w:val="009A5D9D"/>
    <w:rsid w:val="009C058B"/>
    <w:rsid w:val="009E08A7"/>
    <w:rsid w:val="009F2630"/>
    <w:rsid w:val="009F2694"/>
    <w:rsid w:val="00A01425"/>
    <w:rsid w:val="00A022B8"/>
    <w:rsid w:val="00A349EF"/>
    <w:rsid w:val="00A37ADA"/>
    <w:rsid w:val="00A4508D"/>
    <w:rsid w:val="00A604CB"/>
    <w:rsid w:val="00A72169"/>
    <w:rsid w:val="00AA41B9"/>
    <w:rsid w:val="00AB08F7"/>
    <w:rsid w:val="00AB1087"/>
    <w:rsid w:val="00AC782C"/>
    <w:rsid w:val="00B0053C"/>
    <w:rsid w:val="00B03D27"/>
    <w:rsid w:val="00B23728"/>
    <w:rsid w:val="00B24416"/>
    <w:rsid w:val="00B35FEC"/>
    <w:rsid w:val="00B41B72"/>
    <w:rsid w:val="00B5050A"/>
    <w:rsid w:val="00B56A31"/>
    <w:rsid w:val="00B7034D"/>
    <w:rsid w:val="00B72B06"/>
    <w:rsid w:val="00B76544"/>
    <w:rsid w:val="00B85674"/>
    <w:rsid w:val="00B97577"/>
    <w:rsid w:val="00BB2C95"/>
    <w:rsid w:val="00BD5C88"/>
    <w:rsid w:val="00BE0E2A"/>
    <w:rsid w:val="00BE6F32"/>
    <w:rsid w:val="00BF3918"/>
    <w:rsid w:val="00BF7419"/>
    <w:rsid w:val="00C03BA7"/>
    <w:rsid w:val="00C1326A"/>
    <w:rsid w:val="00C15EBF"/>
    <w:rsid w:val="00C30ABE"/>
    <w:rsid w:val="00C423A6"/>
    <w:rsid w:val="00C50981"/>
    <w:rsid w:val="00CA5143"/>
    <w:rsid w:val="00CB2623"/>
    <w:rsid w:val="00CB637F"/>
    <w:rsid w:val="00CF2619"/>
    <w:rsid w:val="00CF616C"/>
    <w:rsid w:val="00CF7E20"/>
    <w:rsid w:val="00D10543"/>
    <w:rsid w:val="00D12DAD"/>
    <w:rsid w:val="00D2094A"/>
    <w:rsid w:val="00D21E6A"/>
    <w:rsid w:val="00D4207F"/>
    <w:rsid w:val="00D51DF4"/>
    <w:rsid w:val="00D61FB6"/>
    <w:rsid w:val="00D86BAA"/>
    <w:rsid w:val="00DB0D7A"/>
    <w:rsid w:val="00DB31DC"/>
    <w:rsid w:val="00DB366B"/>
    <w:rsid w:val="00DC65CA"/>
    <w:rsid w:val="00DD1C7D"/>
    <w:rsid w:val="00DE03F6"/>
    <w:rsid w:val="00DE146F"/>
    <w:rsid w:val="00DE347D"/>
    <w:rsid w:val="00DF23AE"/>
    <w:rsid w:val="00E019B6"/>
    <w:rsid w:val="00E2587F"/>
    <w:rsid w:val="00E62EFB"/>
    <w:rsid w:val="00E828AA"/>
    <w:rsid w:val="00EA31D6"/>
    <w:rsid w:val="00EA3C2B"/>
    <w:rsid w:val="00EB0669"/>
    <w:rsid w:val="00EB211C"/>
    <w:rsid w:val="00EC0702"/>
    <w:rsid w:val="00ED097A"/>
    <w:rsid w:val="00EE017C"/>
    <w:rsid w:val="00EF5941"/>
    <w:rsid w:val="00F06A81"/>
    <w:rsid w:val="00F44348"/>
    <w:rsid w:val="00F57FFD"/>
    <w:rsid w:val="00F60B2C"/>
    <w:rsid w:val="00F623C8"/>
    <w:rsid w:val="00F6597D"/>
    <w:rsid w:val="00F65FC1"/>
    <w:rsid w:val="00F66A69"/>
    <w:rsid w:val="00F7794B"/>
    <w:rsid w:val="00F87FE5"/>
    <w:rsid w:val="00F93F42"/>
    <w:rsid w:val="00F9539A"/>
    <w:rsid w:val="00F95CC0"/>
    <w:rsid w:val="00FB37BB"/>
    <w:rsid w:val="00FC6267"/>
    <w:rsid w:val="00FE4356"/>
    <w:rsid w:val="00FF0537"/>
    <w:rsid w:val="00FF430C"/>
    <w:rsid w:val="00FF6B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D5938"/>
  <w15:chartTrackingRefBased/>
  <w15:docId w15:val="{7C2CD1A9-3F4E-4B42-81B7-CEAB837C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CFF"/>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A22"/>
    <w:pPr>
      <w:tabs>
        <w:tab w:val="center" w:pos="4680"/>
        <w:tab w:val="right" w:pos="9360"/>
      </w:tabs>
    </w:pPr>
  </w:style>
  <w:style w:type="character" w:customStyle="1" w:styleId="HeaderChar">
    <w:name w:val="Header Char"/>
    <w:basedOn w:val="DefaultParagraphFont"/>
    <w:link w:val="Header"/>
    <w:uiPriority w:val="99"/>
    <w:rsid w:val="00244A22"/>
  </w:style>
  <w:style w:type="paragraph" w:styleId="Footer">
    <w:name w:val="footer"/>
    <w:basedOn w:val="Normal"/>
    <w:link w:val="FooterChar"/>
    <w:uiPriority w:val="99"/>
    <w:unhideWhenUsed/>
    <w:qFormat/>
    <w:rsid w:val="00244A22"/>
    <w:pPr>
      <w:tabs>
        <w:tab w:val="center" w:pos="4680"/>
        <w:tab w:val="right" w:pos="9360"/>
      </w:tabs>
    </w:pPr>
  </w:style>
  <w:style w:type="character" w:customStyle="1" w:styleId="FooterChar">
    <w:name w:val="Footer Char"/>
    <w:basedOn w:val="DefaultParagraphFont"/>
    <w:link w:val="Footer"/>
    <w:uiPriority w:val="99"/>
    <w:rsid w:val="00244A22"/>
  </w:style>
  <w:style w:type="paragraph" w:styleId="HTMLPreformatted">
    <w:name w:val="HTML Preformatted"/>
    <w:basedOn w:val="Normal"/>
    <w:link w:val="HTMLPreformattedChar"/>
    <w:uiPriority w:val="99"/>
    <w:semiHidden/>
    <w:unhideWhenUsed/>
    <w:rsid w:val="00E6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62EFB"/>
    <w:rPr>
      <w:rFonts w:ascii="Courier New" w:eastAsia="Times New Roman" w:hAnsi="Courier New" w:cs="Courier New"/>
      <w:sz w:val="20"/>
      <w:szCs w:val="20"/>
    </w:rPr>
  </w:style>
  <w:style w:type="table" w:styleId="TableGrid">
    <w:name w:val="Table Grid"/>
    <w:basedOn w:val="TableNormal"/>
    <w:uiPriority w:val="59"/>
    <w:rsid w:val="00E62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8E0"/>
    <w:pPr>
      <w:ind w:left="720"/>
      <w:contextualSpacing/>
    </w:pPr>
  </w:style>
  <w:style w:type="paragraph" w:styleId="NoSpacing">
    <w:name w:val="No Spacing"/>
    <w:link w:val="NoSpacingChar"/>
    <w:uiPriority w:val="1"/>
    <w:qFormat/>
    <w:rsid w:val="00A72169"/>
    <w:pPr>
      <w:spacing w:after="0" w:line="240" w:lineRule="auto"/>
    </w:pPr>
    <w:rPr>
      <w:color w:val="44546A" w:themeColor="text2"/>
      <w:sz w:val="20"/>
      <w:szCs w:val="20"/>
    </w:rPr>
  </w:style>
  <w:style w:type="character" w:customStyle="1" w:styleId="NoSpacingChar">
    <w:name w:val="No Spacing Char"/>
    <w:basedOn w:val="DefaultParagraphFont"/>
    <w:link w:val="NoSpacing"/>
    <w:uiPriority w:val="1"/>
    <w:rsid w:val="00661788"/>
    <w:rPr>
      <w:color w:val="44546A" w:themeColor="text2"/>
      <w:sz w:val="20"/>
      <w:szCs w:val="20"/>
    </w:rPr>
  </w:style>
  <w:style w:type="character" w:styleId="Hyperlink">
    <w:name w:val="Hyperlink"/>
    <w:basedOn w:val="DefaultParagraphFont"/>
    <w:uiPriority w:val="99"/>
    <w:unhideWhenUsed/>
    <w:rsid w:val="00397B4E"/>
    <w:rPr>
      <w:color w:val="0563C1" w:themeColor="hyperlink"/>
      <w:u w:val="single"/>
    </w:rPr>
  </w:style>
  <w:style w:type="character" w:customStyle="1" w:styleId="UnresolvedMention">
    <w:name w:val="Unresolved Mention"/>
    <w:basedOn w:val="DefaultParagraphFont"/>
    <w:uiPriority w:val="99"/>
    <w:semiHidden/>
    <w:unhideWhenUsed/>
    <w:rsid w:val="00397B4E"/>
    <w:rPr>
      <w:color w:val="605E5C"/>
      <w:shd w:val="clear" w:color="auto" w:fill="E1DFDD"/>
    </w:rPr>
  </w:style>
  <w:style w:type="paragraph" w:styleId="NormalWeb">
    <w:name w:val="Normal (Web)"/>
    <w:basedOn w:val="Normal"/>
    <w:uiPriority w:val="99"/>
    <w:unhideWhenUsed/>
    <w:rsid w:val="004E2CFF"/>
    <w:pPr>
      <w:spacing w:before="100" w:beforeAutospacing="1" w:after="100" w:afterAutospacing="1"/>
    </w:pPr>
    <w:rPr>
      <w:rFonts w:ascii="Times New Roman" w:eastAsiaTheme="minorEastAsia" w:hAnsi="Times New Roman"/>
    </w:rPr>
  </w:style>
  <w:style w:type="table" w:customStyle="1" w:styleId="TableGrid2">
    <w:name w:val="Table Grid2"/>
    <w:basedOn w:val="TableNormal"/>
    <w:next w:val="TableGrid"/>
    <w:uiPriority w:val="59"/>
    <w:rsid w:val="00B00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A2008"/>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037185">
      <w:bodyDiv w:val="1"/>
      <w:marLeft w:val="0"/>
      <w:marRight w:val="0"/>
      <w:marTop w:val="0"/>
      <w:marBottom w:val="0"/>
      <w:divBdr>
        <w:top w:val="none" w:sz="0" w:space="0" w:color="auto"/>
        <w:left w:val="none" w:sz="0" w:space="0" w:color="auto"/>
        <w:bottom w:val="none" w:sz="0" w:space="0" w:color="auto"/>
        <w:right w:val="none" w:sz="0" w:space="0" w:color="auto"/>
      </w:divBdr>
    </w:div>
    <w:div w:id="11218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EBEAE296DE7D4D9A3E9883992BB451" ma:contentTypeVersion="8" ma:contentTypeDescription="Create a new document." ma:contentTypeScope="" ma:versionID="4df9a37891ccc7121312954abbd3a452">
  <xsd:schema xmlns:xsd="http://www.w3.org/2001/XMLSchema" xmlns:xs="http://www.w3.org/2001/XMLSchema" xmlns:p="http://schemas.microsoft.com/office/2006/metadata/properties" xmlns:ns3="7f304ecb-567b-420f-82dc-a98e76a004a9" xmlns:ns4="0f470705-fa05-411c-98c4-db910f1df796" targetNamespace="http://schemas.microsoft.com/office/2006/metadata/properties" ma:root="true" ma:fieldsID="d61e3a0cbb29324993779bd726a0a7a4" ns3:_="" ns4:_="">
    <xsd:import namespace="7f304ecb-567b-420f-82dc-a98e76a004a9"/>
    <xsd:import namespace="0f470705-fa05-411c-98c4-db910f1df7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04ecb-567b-420f-82dc-a98e76a00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70705-fa05-411c-98c4-db910f1df7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296A3-45B2-4A79-9B9D-C92E90C917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AD51D4-E485-4589-A6A9-7C313D4F5054}">
  <ds:schemaRefs>
    <ds:schemaRef ds:uri="http://schemas.microsoft.com/sharepoint/v3/contenttype/forms"/>
  </ds:schemaRefs>
</ds:datastoreItem>
</file>

<file path=customXml/itemProps3.xml><?xml version="1.0" encoding="utf-8"?>
<ds:datastoreItem xmlns:ds="http://schemas.openxmlformats.org/officeDocument/2006/customXml" ds:itemID="{98F94975-CC17-441B-A8F9-1CCC39DDA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04ecb-567b-420f-82dc-a98e76a004a9"/>
    <ds:schemaRef ds:uri="0f470705-fa05-411c-98c4-db910f1df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5347</Characters>
  <Application>Microsoft Office Word</Application>
  <DocSecurity>0</DocSecurity>
  <Lines>44</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 B</dc:creator>
  <cp:keywords/>
  <dc:description/>
  <cp:lastModifiedBy>HP</cp:lastModifiedBy>
  <cp:revision>2</cp:revision>
  <cp:lastPrinted>2023-01-05T07:00:00Z</cp:lastPrinted>
  <dcterms:created xsi:type="dcterms:W3CDTF">2023-04-26T05:23:00Z</dcterms:created>
  <dcterms:modified xsi:type="dcterms:W3CDTF">2023-04-26T05:23:00Z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0x0101008DEBEAE296DE7D4D9A3E9883992BB451</vt:lpwstr>
  </property>
</Properties>
</file>