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29403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6535A1E1" w14:textId="50E3607C" w:rsidR="00EB303C" w:rsidRPr="00D0390B" w:rsidRDefault="00B61D55">
          <w:r>
            <w:rPr>
              <w:noProof/>
              <w:lang w:val="en-GB" w:eastAsia="en-GB"/>
            </w:rPr>
            <w:drawing>
              <wp:inline distT="0" distB="0" distL="0" distR="0" wp14:anchorId="3DF95601" wp14:editId="71939D3F">
                <wp:extent cx="3314700" cy="1466850"/>
                <wp:effectExtent l="0" t="0" r="0" b="0"/>
                <wp:docPr id="8" name="Picture 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picture containing text&#10;&#10;Description automatically generated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1466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F6523" w:rsidRPr="00D0390B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535A24E" wp14:editId="72025DB7">
                    <wp:simplePos x="0" y="0"/>
                    <wp:positionH relativeFrom="page">
                      <wp:posOffset>4551680</wp:posOffset>
                    </wp:positionH>
                    <wp:positionV relativeFrom="page">
                      <wp:posOffset>0</wp:posOffset>
                    </wp:positionV>
                    <wp:extent cx="3013075" cy="10692765"/>
                    <wp:effectExtent l="0" t="0" r="0" b="635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3075" cy="10692765"/>
                              <a:chOff x="7344" y="0"/>
                              <a:chExt cx="4896" cy="15840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Year"/>
                                    <w:id w:val="10367608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535A260" w14:textId="665C2CBB" w:rsidR="009475C7" w:rsidRDefault="00EF6523" w:rsidP="009922C7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535A24E" id="Group 2" o:spid="_x0000_s1026" style="position:absolute;left:0;text-align:left;margin-left:358.4pt;margin-top:0;width:237.25pt;height:841.95pt;z-index:251660288;mso-height-percent:1000;mso-position-horizontal-relative:page;mso-position-vertical-relative:page;mso-height-percent:1000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" o:allowincell="f">
                    <v:group id="Group 3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4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" fillcolor="#9bbb59 [3206]" stroked="f" strokecolor="#d8d8d8 [2732]"/>
                      <v:rect id="Rectangle 5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" fillcolor="#9bbb59 [3206]" stroked="f" strokecolor="white [3212]" strokeweight="1pt">
                        <v:fill r:id="rId10" o:title="" opacity="52428f" o:opacity2="52428f" type="pattern"/>
                        <v:shadow color="#d8d8d8 [2732]" offset="3pt,3pt"/>
                      </v:rect>
                    </v:group>
                    <v:rect id="Rectangle 6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alias w:val="Year"/>
                              <w:id w:val="1036760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535A260" w14:textId="665C2CBB" w:rsidR="009475C7" w:rsidRDefault="00EF6523" w:rsidP="009922C7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1510CA" w:rsidRPr="00D0390B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535A24D" wp14:editId="71DFA2C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3705" cy="640080"/>
                    <wp:effectExtent l="0" t="0" r="15240" b="17780"/>
                    <wp:wrapNone/>
                    <wp:docPr id="9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370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535A25F" w14:textId="55C4FDF3" w:rsidR="009475C7" w:rsidRDefault="00B03F4A" w:rsidP="00CC70F3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Times New Roman" w:eastAsiaTheme="majorEastAsia" w:hAnsi="Times New Roman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Annual Staff Evaluation Policy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6535A24D" id="Rectangle 8" o:spid="_x0000_s1031" style="position:absolute;left:0;text-align:left;margin-left:0;margin-top:0;width:534.15pt;height:50.4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" o:allowincell="f" fillcolor="#943634 [2405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535A25F" w14:textId="55C4FDF3" w:rsidR="009475C7" w:rsidRDefault="00B03F4A" w:rsidP="00CC70F3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Annual Staff Evaluation Policy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535A1E2" w14:textId="414CDC34" w:rsidR="00EB303C" w:rsidRPr="00D0390B" w:rsidRDefault="00EB303C">
          <w:pPr>
            <w:spacing w:line="276" w:lineRule="auto"/>
            <w:jc w:val="left"/>
          </w:pPr>
          <w:r w:rsidRPr="00D0390B">
            <w:rPr>
              <w:b/>
              <w:bCs/>
            </w:rPr>
            <w:br w:type="page"/>
          </w:r>
        </w:p>
      </w:sdtContent>
    </w:sdt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1405297115"/>
        <w:docPartObj>
          <w:docPartGallery w:val="Table of Contents"/>
          <w:docPartUnique/>
        </w:docPartObj>
      </w:sdtPr>
      <w:sdtEndPr/>
      <w:sdtContent>
        <w:p w14:paraId="6535A1E3" w14:textId="77777777" w:rsidR="00AE2E9F" w:rsidRPr="00D0390B" w:rsidRDefault="12FDC681">
          <w:pPr>
            <w:pStyle w:val="TOCHeading"/>
          </w:pPr>
          <w:r w:rsidRPr="00D0390B">
            <w:t>Contents</w:t>
          </w:r>
        </w:p>
        <w:p w14:paraId="45AB0580" w14:textId="77777777" w:rsidR="008A75B6" w:rsidRDefault="002C419D">
          <w:pPr>
            <w:pStyle w:val="TOC1"/>
            <w:tabs>
              <w:tab w:val="right" w:leader="dot" w:pos="9737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D0390B">
            <w:fldChar w:fldCharType="begin"/>
          </w:r>
          <w:r w:rsidR="00AE2E9F" w:rsidRPr="00D0390B">
            <w:instrText xml:space="preserve"> TOC \o "1-3" \h \z \u </w:instrText>
          </w:r>
          <w:r w:rsidRPr="00D0390B">
            <w:fldChar w:fldCharType="separate"/>
          </w:r>
          <w:hyperlink w:anchor="_Toc469344614" w:history="1">
            <w:r w:rsidR="008A75B6" w:rsidRPr="00876A7A">
              <w:rPr>
                <w:rStyle w:val="Hyperlink"/>
                <w:noProof/>
              </w:rPr>
              <w:t>Objective:</w:t>
            </w:r>
            <w:r w:rsidR="008A75B6">
              <w:rPr>
                <w:noProof/>
                <w:webHidden/>
              </w:rPr>
              <w:tab/>
            </w:r>
            <w:r w:rsidR="008A75B6">
              <w:rPr>
                <w:noProof/>
                <w:webHidden/>
              </w:rPr>
              <w:fldChar w:fldCharType="begin"/>
            </w:r>
            <w:r w:rsidR="008A75B6">
              <w:rPr>
                <w:noProof/>
                <w:webHidden/>
              </w:rPr>
              <w:instrText xml:space="preserve"> PAGEREF _Toc469344614 \h </w:instrText>
            </w:r>
            <w:r w:rsidR="008A75B6">
              <w:rPr>
                <w:noProof/>
                <w:webHidden/>
              </w:rPr>
            </w:r>
            <w:r w:rsidR="008A75B6">
              <w:rPr>
                <w:noProof/>
                <w:webHidden/>
              </w:rPr>
              <w:fldChar w:fldCharType="separate"/>
            </w:r>
            <w:r w:rsidR="008A75B6">
              <w:rPr>
                <w:noProof/>
                <w:webHidden/>
              </w:rPr>
              <w:t>3</w:t>
            </w:r>
            <w:r w:rsidR="008A75B6">
              <w:rPr>
                <w:noProof/>
                <w:webHidden/>
              </w:rPr>
              <w:fldChar w:fldCharType="end"/>
            </w:r>
          </w:hyperlink>
        </w:p>
        <w:p w14:paraId="4CFEDB70" w14:textId="77777777" w:rsidR="008A75B6" w:rsidRDefault="008E0910">
          <w:pPr>
            <w:pStyle w:val="TOC1"/>
            <w:tabs>
              <w:tab w:val="right" w:leader="dot" w:pos="973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9344615" w:history="1">
            <w:r w:rsidR="008A75B6" w:rsidRPr="00876A7A">
              <w:rPr>
                <w:rStyle w:val="Hyperlink"/>
                <w:noProof/>
              </w:rPr>
              <w:t>Policy Statement:</w:t>
            </w:r>
            <w:r w:rsidR="008A75B6">
              <w:rPr>
                <w:noProof/>
                <w:webHidden/>
              </w:rPr>
              <w:tab/>
            </w:r>
            <w:r w:rsidR="008A75B6">
              <w:rPr>
                <w:noProof/>
                <w:webHidden/>
              </w:rPr>
              <w:fldChar w:fldCharType="begin"/>
            </w:r>
            <w:r w:rsidR="008A75B6">
              <w:rPr>
                <w:noProof/>
                <w:webHidden/>
              </w:rPr>
              <w:instrText xml:space="preserve"> PAGEREF _Toc469344615 \h </w:instrText>
            </w:r>
            <w:r w:rsidR="008A75B6">
              <w:rPr>
                <w:noProof/>
                <w:webHidden/>
              </w:rPr>
            </w:r>
            <w:r w:rsidR="008A75B6">
              <w:rPr>
                <w:noProof/>
                <w:webHidden/>
              </w:rPr>
              <w:fldChar w:fldCharType="separate"/>
            </w:r>
            <w:r w:rsidR="008A75B6">
              <w:rPr>
                <w:noProof/>
                <w:webHidden/>
              </w:rPr>
              <w:t>3</w:t>
            </w:r>
            <w:r w:rsidR="008A75B6">
              <w:rPr>
                <w:noProof/>
                <w:webHidden/>
              </w:rPr>
              <w:fldChar w:fldCharType="end"/>
            </w:r>
          </w:hyperlink>
        </w:p>
        <w:p w14:paraId="68352CA7" w14:textId="77777777" w:rsidR="008A75B6" w:rsidRDefault="008E0910">
          <w:pPr>
            <w:pStyle w:val="TOC1"/>
            <w:tabs>
              <w:tab w:val="right" w:leader="dot" w:pos="973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9344616" w:history="1">
            <w:r w:rsidR="008A75B6" w:rsidRPr="00876A7A">
              <w:rPr>
                <w:rStyle w:val="Hyperlink"/>
                <w:noProof/>
              </w:rPr>
              <w:t>EVALUATION FORM:</w:t>
            </w:r>
            <w:r w:rsidR="008A75B6">
              <w:rPr>
                <w:noProof/>
                <w:webHidden/>
              </w:rPr>
              <w:tab/>
            </w:r>
            <w:r w:rsidR="008A75B6">
              <w:rPr>
                <w:noProof/>
                <w:webHidden/>
              </w:rPr>
              <w:fldChar w:fldCharType="begin"/>
            </w:r>
            <w:r w:rsidR="008A75B6">
              <w:rPr>
                <w:noProof/>
                <w:webHidden/>
              </w:rPr>
              <w:instrText xml:space="preserve"> PAGEREF _Toc469344616 \h </w:instrText>
            </w:r>
            <w:r w:rsidR="008A75B6">
              <w:rPr>
                <w:noProof/>
                <w:webHidden/>
              </w:rPr>
            </w:r>
            <w:r w:rsidR="008A75B6">
              <w:rPr>
                <w:noProof/>
                <w:webHidden/>
              </w:rPr>
              <w:fldChar w:fldCharType="separate"/>
            </w:r>
            <w:r w:rsidR="008A75B6">
              <w:rPr>
                <w:noProof/>
                <w:webHidden/>
              </w:rPr>
              <w:t>4</w:t>
            </w:r>
            <w:r w:rsidR="008A75B6">
              <w:rPr>
                <w:noProof/>
                <w:webHidden/>
              </w:rPr>
              <w:fldChar w:fldCharType="end"/>
            </w:r>
          </w:hyperlink>
        </w:p>
        <w:p w14:paraId="6535A1F5" w14:textId="77777777" w:rsidR="00AE2E9F" w:rsidRPr="00D0390B" w:rsidRDefault="002C419D">
          <w:r w:rsidRPr="00D0390B">
            <w:fldChar w:fldCharType="end"/>
          </w:r>
        </w:p>
      </w:sdtContent>
    </w:sdt>
    <w:p w14:paraId="6535A1F6" w14:textId="77777777" w:rsidR="00AE2E9F" w:rsidRPr="00D0390B" w:rsidRDefault="00AE2E9F">
      <w:pPr>
        <w:spacing w:line="276" w:lineRule="auto"/>
        <w:jc w:val="lef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D0390B">
        <w:br w:type="page"/>
      </w:r>
    </w:p>
    <w:p w14:paraId="63A29A0C" w14:textId="77777777" w:rsidR="00F34B79" w:rsidRPr="00D0390B" w:rsidRDefault="00F34B79">
      <w:pPr>
        <w:spacing w:line="276" w:lineRule="auto"/>
        <w:jc w:val="left"/>
        <w:rPr>
          <w:rFonts w:ascii="Arial" w:hAnsi="Arial" w:cs="Arial"/>
          <w:szCs w:val="24"/>
        </w:rPr>
      </w:pPr>
    </w:p>
    <w:p w14:paraId="25EF9264" w14:textId="77777777" w:rsidR="00B756DF" w:rsidRPr="00D0390B" w:rsidRDefault="00B756DF" w:rsidP="00B756DF">
      <w:pPr>
        <w:pStyle w:val="Heading1"/>
      </w:pPr>
      <w:bookmarkStart w:id="1" w:name="_Toc469344614"/>
      <w:r w:rsidRPr="00D0390B">
        <w:t>Objective:</w:t>
      </w:r>
      <w:bookmarkEnd w:id="1"/>
      <w:r w:rsidRPr="00D0390B">
        <w:t xml:space="preserve"> </w:t>
      </w:r>
    </w:p>
    <w:p w14:paraId="2742D80F" w14:textId="77777777" w:rsidR="00B756DF" w:rsidRPr="00D0390B" w:rsidRDefault="00B756DF" w:rsidP="00B756DF">
      <w:pPr>
        <w:pStyle w:val="Heading1"/>
      </w:pPr>
    </w:p>
    <w:p w14:paraId="2A268C5B" w14:textId="147473EC" w:rsidR="00D0390B" w:rsidRDefault="00B756DF" w:rsidP="00D21AFE">
      <w:pPr>
        <w:rPr>
          <w:rFonts w:ascii="Century Gothic" w:hAnsi="Century Gothic"/>
        </w:rPr>
      </w:pPr>
      <w:r w:rsidRPr="00D0390B">
        <w:rPr>
          <w:rFonts w:ascii="Century Gothic" w:hAnsi="Century Gothic"/>
        </w:rPr>
        <w:t xml:space="preserve">The </w:t>
      </w:r>
      <w:r w:rsidR="00D0390B" w:rsidRPr="00D0390B">
        <w:rPr>
          <w:rFonts w:ascii="Century Gothic" w:hAnsi="Century Gothic"/>
        </w:rPr>
        <w:t>objective of</w:t>
      </w:r>
      <w:r w:rsidRPr="00D0390B">
        <w:rPr>
          <w:rFonts w:ascii="Century Gothic" w:hAnsi="Century Gothic"/>
        </w:rPr>
        <w:t xml:space="preserve"> Staff Evaluation policy is to assess the teacher’s performance in relation to the Professional Teaching Standards </w:t>
      </w:r>
      <w:r w:rsidR="00D21AFE" w:rsidRPr="00D0390B">
        <w:rPr>
          <w:rFonts w:ascii="Century Gothic" w:hAnsi="Century Gothic"/>
        </w:rPr>
        <w:t>to</w:t>
      </w:r>
      <w:r w:rsidR="00D21AFE">
        <w:rPr>
          <w:rFonts w:ascii="Century Gothic" w:hAnsi="Century Gothic"/>
        </w:rPr>
        <w:t>;</w:t>
      </w:r>
      <w:r w:rsidRPr="00D0390B">
        <w:rPr>
          <w:rFonts w:ascii="Century Gothic" w:hAnsi="Century Gothic"/>
        </w:rPr>
        <w:t xml:space="preserve"> design a plan for professional development</w:t>
      </w:r>
      <w:r w:rsidR="00D21AFE">
        <w:rPr>
          <w:rFonts w:ascii="Century Gothic" w:hAnsi="Century Gothic"/>
        </w:rPr>
        <w:t>, internal promotions and annual rewards</w:t>
      </w:r>
      <w:r w:rsidRPr="00D0390B">
        <w:rPr>
          <w:rFonts w:ascii="Century Gothic" w:hAnsi="Century Gothic"/>
        </w:rPr>
        <w:t xml:space="preserve">. </w:t>
      </w:r>
    </w:p>
    <w:p w14:paraId="27C55FE5" w14:textId="4CE60436" w:rsidR="00D0390B" w:rsidRDefault="00D0390B" w:rsidP="00D0390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is also to make sure that the </w:t>
      </w:r>
      <w:r w:rsidRPr="00D0390B">
        <w:rPr>
          <w:rFonts w:ascii="Century Gothic" w:hAnsi="Century Gothic"/>
        </w:rPr>
        <w:t xml:space="preserve">Evaluations </w:t>
      </w:r>
      <w:r>
        <w:rPr>
          <w:rFonts w:ascii="Century Gothic" w:hAnsi="Century Gothic"/>
        </w:rPr>
        <w:t>process</w:t>
      </w:r>
      <w:r w:rsidRPr="00D039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is</w:t>
      </w:r>
      <w:r w:rsidRPr="00D0390B">
        <w:rPr>
          <w:rFonts w:ascii="Century Gothic" w:hAnsi="Century Gothic"/>
        </w:rPr>
        <w:t xml:space="preserve"> fair,</w:t>
      </w:r>
      <w:r w:rsidR="00D21AFE">
        <w:rPr>
          <w:rFonts w:ascii="Century Gothic" w:hAnsi="Century Gothic"/>
        </w:rPr>
        <w:t xml:space="preserve"> transparent, meet all merits and  </w:t>
      </w:r>
      <w:r w:rsidRPr="00D0390B">
        <w:rPr>
          <w:rFonts w:ascii="Century Gothic" w:hAnsi="Century Gothic"/>
        </w:rPr>
        <w:t xml:space="preserve"> conducted by highly trained and objective </w:t>
      </w:r>
      <w:r>
        <w:rPr>
          <w:rFonts w:ascii="Century Gothic" w:hAnsi="Century Gothic"/>
        </w:rPr>
        <w:t>team.</w:t>
      </w:r>
    </w:p>
    <w:p w14:paraId="75AFEDA8" w14:textId="77777777" w:rsidR="00D0390B" w:rsidRDefault="00D0390B" w:rsidP="00D0390B">
      <w:pPr>
        <w:rPr>
          <w:rFonts w:ascii="Century Gothic" w:hAnsi="Century Gothic"/>
        </w:rPr>
      </w:pPr>
    </w:p>
    <w:p w14:paraId="2EAEE7E8" w14:textId="7C38494F" w:rsidR="00B756DF" w:rsidRPr="00D0390B" w:rsidRDefault="00B756DF" w:rsidP="00D0390B">
      <w:pPr>
        <w:rPr>
          <w:rFonts w:ascii="Century Gothic" w:hAnsi="Century Gothic"/>
        </w:rPr>
      </w:pPr>
      <w:r w:rsidRPr="00D0390B">
        <w:rPr>
          <w:rFonts w:ascii="Century Gothic" w:hAnsi="Century Gothic"/>
        </w:rPr>
        <w:t>The</w:t>
      </w:r>
      <w:r w:rsidR="00B61D55">
        <w:rPr>
          <w:rFonts w:ascii="Century Gothic" w:hAnsi="Century Gothic"/>
        </w:rPr>
        <w:t xml:space="preserve"> director </w:t>
      </w:r>
      <w:r w:rsidR="00D0390B">
        <w:rPr>
          <w:rFonts w:ascii="Century Gothic" w:hAnsi="Century Gothic"/>
        </w:rPr>
        <w:t xml:space="preserve">and </w:t>
      </w:r>
      <w:r w:rsidRPr="00D0390B">
        <w:rPr>
          <w:rFonts w:ascii="Century Gothic" w:hAnsi="Century Gothic"/>
        </w:rPr>
        <w:t xml:space="preserve">principal will conduct the evaluation process in which the teacher will actively participate </w:t>
      </w:r>
      <w:r w:rsidR="00D0390B" w:rsidRPr="00D0390B">
        <w:rPr>
          <w:rFonts w:ascii="Century Gothic" w:hAnsi="Century Gothic"/>
        </w:rPr>
        <w:t>with</w:t>
      </w:r>
      <w:r w:rsidRPr="00D0390B">
        <w:rPr>
          <w:rFonts w:ascii="Century Gothic" w:hAnsi="Century Gothic"/>
        </w:rPr>
        <w:t xml:space="preserve"> self-assessment, reflection, presentation of artifacts, and classroom demonstration(s).</w:t>
      </w:r>
    </w:p>
    <w:p w14:paraId="07038574" w14:textId="77777777" w:rsidR="00B756DF" w:rsidRPr="00D0390B" w:rsidRDefault="00B756DF" w:rsidP="00B756DF">
      <w:pPr>
        <w:rPr>
          <w:rFonts w:ascii="Century Gothic" w:hAnsi="Century Gothic"/>
        </w:rPr>
      </w:pPr>
    </w:p>
    <w:p w14:paraId="6E08D668" w14:textId="77777777" w:rsidR="00D0390B" w:rsidRDefault="00D0390B" w:rsidP="00D0390B">
      <w:pPr>
        <w:pStyle w:val="Heading1"/>
      </w:pPr>
      <w:bookmarkStart w:id="2" w:name="_Toc469344615"/>
      <w:r>
        <w:t>Policy Statement:</w:t>
      </w:r>
      <w:bookmarkEnd w:id="2"/>
      <w:r>
        <w:t xml:space="preserve"> </w:t>
      </w:r>
    </w:p>
    <w:p w14:paraId="44F77B05" w14:textId="77777777" w:rsidR="00D0390B" w:rsidRDefault="00D0390B" w:rsidP="00D0390B">
      <w:pPr>
        <w:rPr>
          <w:rFonts w:ascii="Century Gothic" w:hAnsi="Century Gothic"/>
        </w:rPr>
      </w:pPr>
    </w:p>
    <w:p w14:paraId="3F06458A" w14:textId="77777777" w:rsidR="004819F9" w:rsidRDefault="004819F9" w:rsidP="004819F9">
      <w:pPr>
        <w:rPr>
          <w:rFonts w:ascii="Century Gothic" w:hAnsi="Century Gothic"/>
        </w:rPr>
      </w:pPr>
      <w:r w:rsidRPr="004819F9">
        <w:rPr>
          <w:rFonts w:ascii="Century Gothic" w:hAnsi="Century Gothic"/>
        </w:rPr>
        <w:t xml:space="preserve">Annual performance reviews </w:t>
      </w:r>
      <w:r>
        <w:rPr>
          <w:rFonts w:ascii="Century Gothic" w:hAnsi="Century Gothic"/>
        </w:rPr>
        <w:t xml:space="preserve">and evaluations </w:t>
      </w:r>
      <w:r w:rsidRPr="004819F9">
        <w:rPr>
          <w:rFonts w:ascii="Century Gothic" w:hAnsi="Century Gothic"/>
        </w:rPr>
        <w:t xml:space="preserve">are a key component of </w:t>
      </w:r>
      <w:r>
        <w:rPr>
          <w:rFonts w:ascii="Century Gothic" w:hAnsi="Century Gothic"/>
        </w:rPr>
        <w:t>staff</w:t>
      </w:r>
      <w:r w:rsidRPr="004819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professional </w:t>
      </w:r>
      <w:r w:rsidRPr="004819F9">
        <w:rPr>
          <w:rFonts w:ascii="Century Gothic" w:hAnsi="Century Gothic"/>
        </w:rPr>
        <w:t>development</w:t>
      </w:r>
      <w:r>
        <w:rPr>
          <w:rFonts w:ascii="Century Gothic" w:hAnsi="Century Gothic"/>
        </w:rPr>
        <w:t xml:space="preserve"> as Teacher’s role is vital for Quality Education</w:t>
      </w:r>
      <w:r w:rsidRPr="004819F9">
        <w:rPr>
          <w:rFonts w:ascii="Century Gothic" w:hAnsi="Century Gothic"/>
        </w:rPr>
        <w:t xml:space="preserve">.  </w:t>
      </w:r>
    </w:p>
    <w:p w14:paraId="2CB80BE7" w14:textId="77777777" w:rsidR="004819F9" w:rsidRDefault="004819F9" w:rsidP="004819F9">
      <w:pPr>
        <w:rPr>
          <w:rFonts w:ascii="Century Gothic" w:hAnsi="Century Gothic"/>
        </w:rPr>
      </w:pPr>
      <w:r>
        <w:rPr>
          <w:rFonts w:ascii="Century Gothic" w:hAnsi="Century Gothic"/>
        </w:rPr>
        <w:t>Every teacher</w:t>
      </w:r>
      <w:r w:rsidR="00B6521C">
        <w:rPr>
          <w:rFonts w:ascii="Century Gothic" w:hAnsi="Century Gothic"/>
        </w:rPr>
        <w:t xml:space="preserve"> shall be evaluated periodically through a well-defined </w:t>
      </w:r>
      <w:r w:rsidR="00B6521C" w:rsidRPr="00B6521C">
        <w:rPr>
          <w:rFonts w:ascii="Century Gothic" w:hAnsi="Century Gothic"/>
        </w:rPr>
        <w:t>performance evaluations</w:t>
      </w:r>
      <w:r w:rsidR="00B6521C">
        <w:rPr>
          <w:rFonts w:ascii="Century Gothic" w:hAnsi="Century Gothic"/>
        </w:rPr>
        <w:t xml:space="preserve"> criterion</w:t>
      </w:r>
      <w:r w:rsidR="00F305F6">
        <w:rPr>
          <w:rFonts w:ascii="Century Gothic" w:hAnsi="Century Gothic"/>
        </w:rPr>
        <w:t xml:space="preserve">. The same </w:t>
      </w:r>
      <w:r>
        <w:rPr>
          <w:rFonts w:ascii="Century Gothic" w:hAnsi="Century Gothic"/>
        </w:rPr>
        <w:t>will</w:t>
      </w:r>
      <w:r w:rsidR="00F305F6">
        <w:rPr>
          <w:rFonts w:ascii="Century Gothic" w:hAnsi="Century Gothic"/>
        </w:rPr>
        <w:t xml:space="preserve"> be </w:t>
      </w:r>
      <w:r w:rsidR="00B6521C">
        <w:rPr>
          <w:rFonts w:ascii="Century Gothic" w:hAnsi="Century Gothic"/>
        </w:rPr>
        <w:t>reflected in terms of professional development</w:t>
      </w:r>
      <w:r w:rsidR="00F305F6">
        <w:rPr>
          <w:rFonts w:ascii="Century Gothic" w:hAnsi="Century Gothic"/>
        </w:rPr>
        <w:t>, promotions</w:t>
      </w:r>
      <w:r w:rsidR="00B6521C">
        <w:rPr>
          <w:rFonts w:ascii="Century Gothic" w:hAnsi="Century Gothic"/>
        </w:rPr>
        <w:t xml:space="preserve"> and </w:t>
      </w:r>
      <w:r w:rsidR="00F305F6">
        <w:rPr>
          <w:rFonts w:ascii="Century Gothic" w:hAnsi="Century Gothic"/>
        </w:rPr>
        <w:t xml:space="preserve">annual </w:t>
      </w:r>
      <w:r w:rsidR="00B6521C">
        <w:rPr>
          <w:rFonts w:ascii="Century Gothic" w:hAnsi="Century Gothic"/>
        </w:rPr>
        <w:t>reward</w:t>
      </w:r>
      <w:r>
        <w:rPr>
          <w:rFonts w:ascii="Century Gothic" w:hAnsi="Century Gothic"/>
        </w:rPr>
        <w:t>s</w:t>
      </w:r>
      <w:r w:rsidR="00B6521C">
        <w:rPr>
          <w:rFonts w:ascii="Century Gothic" w:hAnsi="Century Gothic"/>
        </w:rPr>
        <w:t xml:space="preserve">. </w:t>
      </w:r>
    </w:p>
    <w:p w14:paraId="378DDB03" w14:textId="0E157A85" w:rsidR="00AC6A2E" w:rsidRDefault="00B6521C" w:rsidP="004819F9">
      <w:pPr>
        <w:rPr>
          <w:rFonts w:ascii="Century Gothic" w:hAnsi="Century Gothic"/>
        </w:rPr>
      </w:pPr>
      <w:r>
        <w:rPr>
          <w:rFonts w:ascii="Century Gothic" w:hAnsi="Century Gothic"/>
        </w:rPr>
        <w:t>Periodic</w:t>
      </w:r>
      <w:r w:rsidRPr="00B6521C">
        <w:rPr>
          <w:rFonts w:ascii="Century Gothic" w:hAnsi="Century Gothic"/>
        </w:rPr>
        <w:t xml:space="preserve"> performance evaluations of all </w:t>
      </w:r>
      <w:r>
        <w:rPr>
          <w:rFonts w:ascii="Century Gothic" w:hAnsi="Century Gothic"/>
        </w:rPr>
        <w:t>staff</w:t>
      </w:r>
      <w:r w:rsidRPr="00B6521C">
        <w:rPr>
          <w:rFonts w:ascii="Century Gothic" w:hAnsi="Century Gothic"/>
        </w:rPr>
        <w:t xml:space="preserve"> </w:t>
      </w:r>
      <w:r w:rsidR="004819F9">
        <w:rPr>
          <w:rFonts w:ascii="Century Gothic" w:hAnsi="Century Gothic"/>
        </w:rPr>
        <w:t>also</w:t>
      </w:r>
      <w:r w:rsidRPr="00B6521C">
        <w:rPr>
          <w:rFonts w:ascii="Century Gothic" w:hAnsi="Century Gothic"/>
        </w:rPr>
        <w:t xml:space="preserve"> create</w:t>
      </w:r>
      <w:r w:rsidR="004819F9">
        <w:rPr>
          <w:rFonts w:ascii="Century Gothic" w:hAnsi="Century Gothic"/>
        </w:rPr>
        <w:t>s</w:t>
      </w:r>
      <w:r w:rsidRPr="00B6521C">
        <w:rPr>
          <w:rFonts w:ascii="Century Gothic" w:hAnsi="Century Gothic"/>
        </w:rPr>
        <w:t xml:space="preserve"> and maintain an environment of </w:t>
      </w:r>
      <w:r>
        <w:rPr>
          <w:rFonts w:ascii="Century Gothic" w:hAnsi="Century Gothic"/>
        </w:rPr>
        <w:t xml:space="preserve">education </w:t>
      </w:r>
      <w:r w:rsidRPr="00B6521C">
        <w:rPr>
          <w:rFonts w:ascii="Century Gothic" w:hAnsi="Century Gothic"/>
        </w:rPr>
        <w:t xml:space="preserve">excellence. </w:t>
      </w:r>
    </w:p>
    <w:p w14:paraId="33B280FF" w14:textId="77777777" w:rsidR="00AC6A2E" w:rsidRDefault="00AC6A2E" w:rsidP="00AC6A2E">
      <w:pPr>
        <w:pStyle w:val="Heading1"/>
      </w:pPr>
      <w:r>
        <w:t>Process:</w:t>
      </w:r>
    </w:p>
    <w:p w14:paraId="128C30FD" w14:textId="77777777" w:rsidR="004819F9" w:rsidRDefault="004819F9" w:rsidP="00B6521C">
      <w:pPr>
        <w:rPr>
          <w:rFonts w:ascii="Century Gothic" w:hAnsi="Century Gothic"/>
        </w:rPr>
      </w:pPr>
    </w:p>
    <w:p w14:paraId="3C047771" w14:textId="3D4103B4" w:rsidR="63D36EB9" w:rsidRDefault="63D36EB9" w:rsidP="63D36EB9">
      <w:pPr>
        <w:pStyle w:val="Heading2"/>
      </w:pPr>
      <w:r w:rsidRPr="63D36EB9">
        <w:t>Evaluation Cycle:</w:t>
      </w:r>
    </w:p>
    <w:p w14:paraId="34EE740D" w14:textId="2FFE84A4" w:rsidR="63D36EB9" w:rsidRDefault="63D36EB9" w:rsidP="63D36EB9"/>
    <w:p w14:paraId="2171DEFE" w14:textId="58C35714" w:rsidR="004819F9" w:rsidRPr="004819F9" w:rsidRDefault="63D36EB9" w:rsidP="63D36EB9">
      <w:pPr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 xml:space="preserve">Standard Evaluation Cycle shall be adopted with a continuous mentoring, observation and professional development: </w:t>
      </w:r>
    </w:p>
    <w:p w14:paraId="7B04DA7B" w14:textId="77777777" w:rsidR="004819F9" w:rsidRPr="004819F9" w:rsidRDefault="004819F9" w:rsidP="00CB7901">
      <w:pPr>
        <w:spacing w:after="0"/>
        <w:rPr>
          <w:rFonts w:ascii="Century Gothic" w:hAnsi="Century Gothic"/>
        </w:rPr>
      </w:pPr>
      <w:r w:rsidRPr="004819F9">
        <w:rPr>
          <w:rFonts w:ascii="Century Gothic" w:hAnsi="Century Gothic"/>
        </w:rPr>
        <w:lastRenderedPageBreak/>
        <w:t>·       Teacher Self-Assessment</w:t>
      </w:r>
    </w:p>
    <w:p w14:paraId="043E88FD" w14:textId="77777777" w:rsidR="004819F9" w:rsidRPr="004819F9" w:rsidRDefault="004819F9" w:rsidP="00CB7901">
      <w:pPr>
        <w:spacing w:after="0"/>
        <w:rPr>
          <w:rFonts w:ascii="Century Gothic" w:hAnsi="Century Gothic"/>
        </w:rPr>
      </w:pPr>
      <w:r w:rsidRPr="004819F9">
        <w:rPr>
          <w:rFonts w:ascii="Century Gothic" w:hAnsi="Century Gothic"/>
        </w:rPr>
        <w:t>·       Professional Development Plan</w:t>
      </w:r>
    </w:p>
    <w:p w14:paraId="2672B921" w14:textId="617B991A" w:rsidR="004819F9" w:rsidRPr="004819F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>·       Formal Observation</w:t>
      </w:r>
    </w:p>
    <w:p w14:paraId="766782FB" w14:textId="3EB4DBF4" w:rsidR="004819F9" w:rsidRPr="004819F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 xml:space="preserve">·       Informal Observation </w:t>
      </w:r>
    </w:p>
    <w:p w14:paraId="5DAA5E21" w14:textId="4B35B15F" w:rsidR="004819F9" w:rsidRPr="004819F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>·       Summative Evaluation session</w:t>
      </w:r>
    </w:p>
    <w:p w14:paraId="6BE9EFBA" w14:textId="7266C7B2" w:rsidR="004819F9" w:rsidRPr="004819F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>·       Summary Rating Evaluation Form</w:t>
      </w:r>
    </w:p>
    <w:p w14:paraId="17EADDE6" w14:textId="161F2E58" w:rsidR="63D36EB9" w:rsidRDefault="63D36EB9" w:rsidP="63D36EB9">
      <w:pPr>
        <w:spacing w:after="0"/>
        <w:rPr>
          <w:rFonts w:ascii="Century Gothic" w:eastAsia="Century Gothic" w:hAnsi="Century Gothic" w:cs="Century Gothic"/>
        </w:rPr>
      </w:pPr>
    </w:p>
    <w:p w14:paraId="1D4E50EC" w14:textId="216D3947" w:rsidR="63D36EB9" w:rsidRDefault="63D36EB9" w:rsidP="63D36EB9">
      <w:pPr>
        <w:pStyle w:val="Heading2"/>
        <w:rPr>
          <w:rFonts w:ascii="Century Gothic" w:eastAsia="Century Gothic" w:hAnsi="Century Gothic" w:cs="Century Gothic"/>
        </w:rPr>
      </w:pPr>
      <w:r w:rsidRPr="63D36EB9">
        <w:t>Evaluation Session:</w:t>
      </w:r>
    </w:p>
    <w:p w14:paraId="1657929A" w14:textId="1C0D6D16" w:rsidR="63D36EB9" w:rsidRDefault="63D36EB9" w:rsidP="63D36EB9"/>
    <w:p w14:paraId="72B0536D" w14:textId="5337EBE8" w:rsidR="63D36EB9" w:rsidRDefault="63D36EB9" w:rsidP="63D36EB9">
      <w:pPr>
        <w:spacing w:after="0"/>
        <w:ind w:left="-360" w:firstLine="36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>Probation Period</w:t>
      </w:r>
    </w:p>
    <w:p w14:paraId="0955287B" w14:textId="54E4ED3B" w:rsidR="63D36EB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>Event Triggered</w:t>
      </w:r>
    </w:p>
    <w:p w14:paraId="2E255F3C" w14:textId="283FE721" w:rsidR="63D36EB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 xml:space="preserve">Pre Promotion </w:t>
      </w:r>
    </w:p>
    <w:p w14:paraId="0D2FF6BB" w14:textId="5B55713B" w:rsidR="63D36EB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>End of Term</w:t>
      </w:r>
    </w:p>
    <w:p w14:paraId="1F10F704" w14:textId="4F412731" w:rsidR="63D36EB9" w:rsidRDefault="63D36EB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t>End of session</w:t>
      </w:r>
    </w:p>
    <w:p w14:paraId="2A9407AC" w14:textId="77FE58EB" w:rsidR="63D36EB9" w:rsidRDefault="63D36EB9" w:rsidP="63D36EB9">
      <w:pPr>
        <w:spacing w:after="0"/>
        <w:rPr>
          <w:rFonts w:ascii="Century Gothic" w:eastAsia="Century Gothic" w:hAnsi="Century Gothic" w:cs="Century Gothic"/>
        </w:rPr>
      </w:pPr>
    </w:p>
    <w:p w14:paraId="7E74E9C4" w14:textId="662E5CB3" w:rsidR="63D36EB9" w:rsidRDefault="63D36EB9" w:rsidP="63D36EB9">
      <w:pPr>
        <w:pStyle w:val="Heading2"/>
        <w:rPr>
          <w:rFonts w:ascii="Century Gothic" w:eastAsia="Century Gothic" w:hAnsi="Century Gothic" w:cs="Century Gothic"/>
        </w:rPr>
      </w:pPr>
      <w:r w:rsidRPr="63D36EB9">
        <w:t>Evaluation Compilation:</w:t>
      </w:r>
    </w:p>
    <w:p w14:paraId="293AAF73" w14:textId="0CA30E74" w:rsidR="63D36EB9" w:rsidRDefault="63D36EB9" w:rsidP="63D36EB9">
      <w:pPr>
        <w:spacing w:after="0"/>
        <w:rPr>
          <w:rFonts w:ascii="Century Gothic" w:eastAsia="Century Gothic" w:hAnsi="Century Gothic" w:cs="Century Gothic"/>
        </w:rPr>
      </w:pPr>
    </w:p>
    <w:p w14:paraId="089EA750" w14:textId="126D7FEF" w:rsidR="004819F9" w:rsidRPr="004819F9" w:rsidRDefault="63D36EB9" w:rsidP="63D36E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szCs w:val="24"/>
        </w:rPr>
      </w:pPr>
      <w:r w:rsidRPr="63D36EB9">
        <w:rPr>
          <w:rFonts w:ascii="Century Gothic" w:eastAsia="Century Gothic" w:hAnsi="Century Gothic" w:cs="Century Gothic"/>
        </w:rPr>
        <w:t>Evaluation Team shall compile a summary by inscribing formal evaluation form.</w:t>
      </w:r>
    </w:p>
    <w:p w14:paraId="56F9E771" w14:textId="33587310" w:rsidR="63D36EB9" w:rsidRDefault="63D36EB9" w:rsidP="63D36E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szCs w:val="24"/>
        </w:rPr>
      </w:pPr>
      <w:r w:rsidRPr="63D36EB9">
        <w:rPr>
          <w:rFonts w:ascii="Century Gothic" w:eastAsia="Century Gothic" w:hAnsi="Century Gothic" w:cs="Century Gothic"/>
        </w:rPr>
        <w:t>Discuss the evaluation with the staff.</w:t>
      </w:r>
    </w:p>
    <w:p w14:paraId="5E37738F" w14:textId="7FFF902A" w:rsidR="63D36EB9" w:rsidRDefault="63D36EB9" w:rsidP="63D36E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szCs w:val="24"/>
        </w:rPr>
      </w:pPr>
      <w:r w:rsidRPr="63D36EB9">
        <w:rPr>
          <w:rFonts w:ascii="Century Gothic" w:eastAsia="Century Gothic" w:hAnsi="Century Gothic" w:cs="Century Gothic"/>
        </w:rPr>
        <w:t xml:space="preserve">Approve and recommend for the further action </w:t>
      </w:r>
    </w:p>
    <w:p w14:paraId="138154E5" w14:textId="72644F5F" w:rsidR="00F34B79" w:rsidRPr="00B6521C" w:rsidRDefault="004819F9" w:rsidP="63D36EB9">
      <w:pPr>
        <w:spacing w:after="0"/>
        <w:rPr>
          <w:rFonts w:ascii="Century Gothic" w:eastAsia="Century Gothic" w:hAnsi="Century Gothic" w:cs="Century Gothic"/>
        </w:rPr>
      </w:pPr>
      <w:r w:rsidRPr="63D36EB9">
        <w:rPr>
          <w:rFonts w:ascii="Century Gothic" w:eastAsia="Century Gothic" w:hAnsi="Century Gothic" w:cs="Century Gothic"/>
        </w:rPr>
        <w:br w:type="page"/>
      </w:r>
    </w:p>
    <w:p w14:paraId="7681B024" w14:textId="6D1E13CC" w:rsidR="00B42C17" w:rsidRDefault="00B42C17" w:rsidP="00B42C17">
      <w:pPr>
        <w:rPr>
          <w:rFonts w:ascii="Arial" w:hAnsi="Arial" w:cs="Arial"/>
          <w:szCs w:val="24"/>
        </w:rPr>
      </w:pPr>
    </w:p>
    <w:p w14:paraId="466D9E24" w14:textId="36F9FDB7" w:rsidR="00B42C17" w:rsidRPr="00D0390B" w:rsidRDefault="00B42C17" w:rsidP="008A75B6">
      <w:pPr>
        <w:pStyle w:val="Heading1"/>
        <w:rPr>
          <w:u w:val="single"/>
        </w:rPr>
      </w:pPr>
      <w:bookmarkStart w:id="3" w:name="_Toc469344616"/>
      <w:r w:rsidRPr="00D0390B">
        <w:rPr>
          <w:u w:val="single"/>
        </w:rPr>
        <w:t>EVALUATION FORM</w:t>
      </w:r>
      <w:r w:rsidR="008A75B6">
        <w:rPr>
          <w:u w:val="single"/>
        </w:rPr>
        <w:t>:</w:t>
      </w:r>
      <w:bookmarkEnd w:id="3"/>
      <w:r w:rsidRPr="00D0390B">
        <w:rPr>
          <w:u w:val="single"/>
        </w:rPr>
        <w:t xml:space="preserve">   </w:t>
      </w:r>
      <w:r w:rsidRPr="00D0390B">
        <w:t xml:space="preserve">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801"/>
        <w:gridCol w:w="2599"/>
        <w:gridCol w:w="2201"/>
      </w:tblGrid>
      <w:tr w:rsidR="00B42C17" w:rsidRPr="00D0390B" w14:paraId="2A9D0A98" w14:textId="77777777" w:rsidTr="007A59AA">
        <w:trPr>
          <w:trHeight w:val="389"/>
        </w:trPr>
        <w:tc>
          <w:tcPr>
            <w:tcW w:w="1998" w:type="dxa"/>
          </w:tcPr>
          <w:p w14:paraId="7658B121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Teacher’s Name</w:t>
            </w:r>
          </w:p>
        </w:tc>
        <w:tc>
          <w:tcPr>
            <w:tcW w:w="2801" w:type="dxa"/>
          </w:tcPr>
          <w:p w14:paraId="439027F7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99" w:type="dxa"/>
          </w:tcPr>
          <w:p w14:paraId="0C59F4A4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Term</w:t>
            </w:r>
          </w:p>
        </w:tc>
        <w:tc>
          <w:tcPr>
            <w:tcW w:w="2201" w:type="dxa"/>
          </w:tcPr>
          <w:p w14:paraId="720AFD1C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594F1934" w14:textId="77777777" w:rsidTr="007A59AA">
        <w:trPr>
          <w:trHeight w:val="389"/>
        </w:trPr>
        <w:tc>
          <w:tcPr>
            <w:tcW w:w="1998" w:type="dxa"/>
          </w:tcPr>
          <w:p w14:paraId="65AC2097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Position</w:t>
            </w:r>
          </w:p>
        </w:tc>
        <w:tc>
          <w:tcPr>
            <w:tcW w:w="2801" w:type="dxa"/>
          </w:tcPr>
          <w:p w14:paraId="176B239D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99" w:type="dxa"/>
          </w:tcPr>
          <w:p w14:paraId="044200F3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Duration of Evaluation</w:t>
            </w:r>
          </w:p>
        </w:tc>
        <w:tc>
          <w:tcPr>
            <w:tcW w:w="2201" w:type="dxa"/>
          </w:tcPr>
          <w:p w14:paraId="732B259E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369E67AE" w14:textId="77777777" w:rsidTr="007A59AA">
        <w:trPr>
          <w:trHeight w:val="411"/>
        </w:trPr>
        <w:tc>
          <w:tcPr>
            <w:tcW w:w="1998" w:type="dxa"/>
          </w:tcPr>
          <w:p w14:paraId="4A86D501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2801" w:type="dxa"/>
          </w:tcPr>
          <w:p w14:paraId="31A65D88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99" w:type="dxa"/>
          </w:tcPr>
          <w:p w14:paraId="565EFFE6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Date of Evaluation</w:t>
            </w:r>
          </w:p>
        </w:tc>
        <w:tc>
          <w:tcPr>
            <w:tcW w:w="2201" w:type="dxa"/>
          </w:tcPr>
          <w:p w14:paraId="158BFE10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5FC5D11" w14:textId="77777777" w:rsidR="00B42C17" w:rsidRPr="00D0390B" w:rsidRDefault="00B42C17" w:rsidP="00B42C17">
      <w:pPr>
        <w:rPr>
          <w:rFonts w:ascii="Arial" w:hAnsi="Arial" w:cs="Arial"/>
          <w:szCs w:val="24"/>
        </w:rPr>
      </w:pPr>
      <w:r w:rsidRPr="00D0390B">
        <w:rPr>
          <w:rFonts w:ascii="Arial" w:hAnsi="Arial" w:cs="Arial"/>
          <w:szCs w:val="24"/>
        </w:rPr>
        <w:tab/>
      </w:r>
      <w:r w:rsidRPr="00D0390B">
        <w:rPr>
          <w:rFonts w:ascii="Arial" w:hAnsi="Arial" w:cs="Arial"/>
          <w:szCs w:val="24"/>
        </w:rPr>
        <w:tab/>
      </w:r>
      <w:r w:rsidRPr="00D0390B">
        <w:rPr>
          <w:rFonts w:ascii="Arial" w:hAnsi="Arial" w:cs="Arial"/>
          <w:szCs w:val="24"/>
        </w:rPr>
        <w:tab/>
        <w:t xml:space="preserve">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6"/>
      </w:tblGrid>
      <w:tr w:rsidR="00B42C17" w:rsidRPr="00D0390B" w14:paraId="141EA370" w14:textId="77777777" w:rsidTr="007A59AA">
        <w:trPr>
          <w:trHeight w:val="1594"/>
          <w:jc w:val="center"/>
        </w:trPr>
        <w:tc>
          <w:tcPr>
            <w:tcW w:w="825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D8B53BA" w14:textId="77777777" w:rsidR="00B42C17" w:rsidRPr="00D0390B" w:rsidRDefault="00B42C17" w:rsidP="007A59AA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 xml:space="preserve">Rating scale: </w:t>
            </w:r>
          </w:p>
          <w:p w14:paraId="1517FED5" w14:textId="77777777" w:rsidR="00B42C17" w:rsidRPr="00D0390B" w:rsidRDefault="00B42C17" w:rsidP="007A59AA">
            <w:pPr>
              <w:spacing w:after="0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 xml:space="preserve">Exemplary (6 - 8) -Performance is consistently exceptional </w:t>
            </w:r>
          </w:p>
          <w:p w14:paraId="5497F962" w14:textId="77777777" w:rsidR="00B42C17" w:rsidRPr="00D0390B" w:rsidRDefault="00B42C17" w:rsidP="007A59AA">
            <w:pPr>
              <w:spacing w:after="0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 xml:space="preserve">Exceeds Standards ( 4 - 6 ) - Performance is consistently above average </w:t>
            </w:r>
          </w:p>
          <w:p w14:paraId="654713CB" w14:textId="77777777" w:rsidR="00B42C17" w:rsidRPr="00D0390B" w:rsidRDefault="00B42C17" w:rsidP="007A59AA">
            <w:pPr>
              <w:spacing w:after="0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 xml:space="preserve">Meets Standards ( 2 – 4 ) - Performance is consistently adequate </w:t>
            </w:r>
          </w:p>
          <w:p w14:paraId="72CF41DD" w14:textId="77777777" w:rsidR="00B42C17" w:rsidRPr="00D0390B" w:rsidRDefault="00B42C17" w:rsidP="007A59AA">
            <w:pPr>
              <w:spacing w:after="0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Needs to improve ( 1 ) - Needs to improve</w:t>
            </w:r>
          </w:p>
        </w:tc>
      </w:tr>
    </w:tbl>
    <w:p w14:paraId="7670C5BE" w14:textId="77777777" w:rsidR="00B42C17" w:rsidRPr="00D0390B" w:rsidRDefault="00B42C17" w:rsidP="00B42C17">
      <w:pPr>
        <w:spacing w:after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7856"/>
        <w:gridCol w:w="1398"/>
      </w:tblGrid>
      <w:tr w:rsidR="00B42C17" w:rsidRPr="00D0390B" w14:paraId="07EAFD74" w14:textId="77777777" w:rsidTr="007A59AA">
        <w:tc>
          <w:tcPr>
            <w:tcW w:w="8969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F5F03DB" w14:textId="77777777" w:rsidR="00B42C17" w:rsidRPr="00D0390B" w:rsidRDefault="00B42C17" w:rsidP="007A59A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PLANNING AND PREPARATION OF INSTRUCTIONAL PLAN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B23CFE2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RATING</w:t>
            </w:r>
          </w:p>
        </w:tc>
      </w:tr>
      <w:tr w:rsidR="00B42C17" w:rsidRPr="00D0390B" w14:paraId="6F74E097" w14:textId="77777777" w:rsidTr="007A59AA">
        <w:tc>
          <w:tcPr>
            <w:tcW w:w="483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5D09F147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A.</w:t>
            </w:r>
          </w:p>
        </w:tc>
        <w:tc>
          <w:tcPr>
            <w:tcW w:w="848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17A1C17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Lesson plan is ready before the delivery of the lesson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24947C64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6BB7DFD0" w14:textId="77777777" w:rsidTr="007A59AA">
        <w:tc>
          <w:tcPr>
            <w:tcW w:w="483" w:type="dxa"/>
            <w:tcBorders>
              <w:right w:val="thinThickLargeGap" w:sz="24" w:space="0" w:color="auto"/>
            </w:tcBorders>
          </w:tcPr>
          <w:p w14:paraId="71D90002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B.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2CE23002" w14:textId="77777777" w:rsidR="00B42C17" w:rsidRPr="00D0390B" w:rsidRDefault="00B42C17" w:rsidP="007A59A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Lesson plan matches the objectives of ‘National Curriculum’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7C588A20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2D76DCAA" w14:textId="77777777" w:rsidTr="007A59AA">
        <w:tc>
          <w:tcPr>
            <w:tcW w:w="483" w:type="dxa"/>
            <w:tcBorders>
              <w:right w:val="thinThickLargeGap" w:sz="24" w:space="0" w:color="auto"/>
            </w:tcBorders>
          </w:tcPr>
          <w:p w14:paraId="081227E0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C.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3B9072D9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Lesson plan demonstrates accurate and current knowledge in subject field.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2F92CAB2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674F1AB6" w14:textId="77777777" w:rsidTr="007A59AA">
        <w:tc>
          <w:tcPr>
            <w:tcW w:w="483" w:type="dxa"/>
            <w:tcBorders>
              <w:right w:val="thinThickLargeGap" w:sz="24" w:space="0" w:color="auto"/>
            </w:tcBorders>
          </w:tcPr>
          <w:p w14:paraId="43FC42F8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D.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3FA1FC6F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Lesson plan is designed to suit the attainment level of each group in the class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445E0E15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4483017F" w14:textId="77777777" w:rsidTr="007A59AA">
        <w:tc>
          <w:tcPr>
            <w:tcW w:w="483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60C0A536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E.</w:t>
            </w:r>
          </w:p>
        </w:tc>
        <w:tc>
          <w:tcPr>
            <w:tcW w:w="848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98EF470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Lesson plan provides adequate planning and procedures for substitute teachers.</w:t>
            </w:r>
          </w:p>
        </w:tc>
        <w:tc>
          <w:tcPr>
            <w:tcW w:w="142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5C445523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49063AB0" w14:textId="77777777" w:rsidTr="007A59AA">
        <w:trPr>
          <w:trHeight w:val="318"/>
        </w:trPr>
        <w:tc>
          <w:tcPr>
            <w:tcW w:w="483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0DD408C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8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3022BC6" w14:textId="77777777" w:rsidR="00B42C17" w:rsidRPr="00D0390B" w:rsidRDefault="00B42C17" w:rsidP="007A59A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D0390B">
              <w:rPr>
                <w:rFonts w:cs="Times New Roman"/>
                <w:b/>
                <w:i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D0390B">
              <w:rPr>
                <w:rFonts w:cs="Times New Roman"/>
                <w:b/>
                <w:i/>
                <w:sz w:val="28"/>
                <w:szCs w:val="28"/>
              </w:rPr>
              <w:t>Score</w:t>
            </w:r>
          </w:p>
        </w:tc>
        <w:tc>
          <w:tcPr>
            <w:tcW w:w="142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55640F1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071C397B" w14:textId="77777777" w:rsidTr="007A59AA">
        <w:tc>
          <w:tcPr>
            <w:tcW w:w="8969" w:type="dxa"/>
            <w:gridSpan w:val="2"/>
            <w:tcBorders>
              <w:right w:val="thinThickLargeGap" w:sz="24" w:space="0" w:color="auto"/>
            </w:tcBorders>
          </w:tcPr>
          <w:p w14:paraId="0F064350" w14:textId="77777777" w:rsidR="00B42C17" w:rsidRPr="00D0390B" w:rsidRDefault="00B42C17" w:rsidP="007A59A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CLASSROOM ENVIRONMENT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E511193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RATING</w:t>
            </w:r>
          </w:p>
        </w:tc>
      </w:tr>
      <w:tr w:rsidR="00B42C17" w:rsidRPr="00D0390B" w14:paraId="5F3C4D39" w14:textId="77777777" w:rsidTr="007A59AA">
        <w:tc>
          <w:tcPr>
            <w:tcW w:w="483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60D5C793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A.</w:t>
            </w:r>
          </w:p>
        </w:tc>
        <w:tc>
          <w:tcPr>
            <w:tcW w:w="848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04562C78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Neat and orderly, bulletin boards reflects student work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78F4B7CE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71A3FAC3" w14:textId="77777777" w:rsidTr="007A59AA">
        <w:trPr>
          <w:trHeight w:val="368"/>
        </w:trPr>
        <w:tc>
          <w:tcPr>
            <w:tcW w:w="483" w:type="dxa"/>
            <w:tcBorders>
              <w:right w:val="thinThickLargeGap" w:sz="24" w:space="0" w:color="auto"/>
            </w:tcBorders>
          </w:tcPr>
          <w:p w14:paraId="276B796C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B.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611DE56C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Deals with classroom disruptions and issues in a timely manner while maintaining the dignity of students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52F73B1F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6AAABF2C" w14:textId="77777777" w:rsidTr="007A59AA">
        <w:tc>
          <w:tcPr>
            <w:tcW w:w="483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AD7F743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C.</w:t>
            </w:r>
          </w:p>
        </w:tc>
        <w:tc>
          <w:tcPr>
            <w:tcW w:w="848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A3598E3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Interacts positively, effectively and appropriately with students.</w:t>
            </w:r>
          </w:p>
        </w:tc>
        <w:tc>
          <w:tcPr>
            <w:tcW w:w="142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4537043F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347BE6C4" w14:textId="77777777" w:rsidTr="007A59AA">
        <w:trPr>
          <w:trHeight w:val="309"/>
        </w:trPr>
        <w:tc>
          <w:tcPr>
            <w:tcW w:w="483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374F678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8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9201A42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Score</w:t>
            </w:r>
          </w:p>
        </w:tc>
        <w:tc>
          <w:tcPr>
            <w:tcW w:w="142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4F9C2673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342B4634" w14:textId="77777777" w:rsidTr="007A59AA">
        <w:trPr>
          <w:trHeight w:val="381"/>
        </w:trPr>
        <w:tc>
          <w:tcPr>
            <w:tcW w:w="8969" w:type="dxa"/>
            <w:gridSpan w:val="2"/>
            <w:tcBorders>
              <w:right w:val="thinThickLargeGap" w:sz="24" w:space="0" w:color="auto"/>
            </w:tcBorders>
          </w:tcPr>
          <w:p w14:paraId="1050B0A4" w14:textId="77777777" w:rsidR="00B42C17" w:rsidRPr="00D0390B" w:rsidRDefault="00B42C17" w:rsidP="007A59A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INSTRUCTION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2954957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RATING</w:t>
            </w:r>
          </w:p>
        </w:tc>
      </w:tr>
      <w:tr w:rsidR="00B42C17" w:rsidRPr="00D0390B" w14:paraId="0F5DD672" w14:textId="77777777" w:rsidTr="007A59AA">
        <w:trPr>
          <w:trHeight w:val="471"/>
        </w:trPr>
        <w:tc>
          <w:tcPr>
            <w:tcW w:w="483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7B310A30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lastRenderedPageBreak/>
              <w:t>A.</w:t>
            </w:r>
          </w:p>
        </w:tc>
        <w:tc>
          <w:tcPr>
            <w:tcW w:w="848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2360C75B" w14:textId="77777777" w:rsidR="00B42C17" w:rsidRPr="00D0390B" w:rsidRDefault="00B42C17" w:rsidP="007A59A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292526"/>
                <w:szCs w:val="24"/>
              </w:rPr>
            </w:pPr>
            <w:r w:rsidRPr="00D0390B">
              <w:rPr>
                <w:rFonts w:cs="Times New Roman"/>
                <w:color w:val="292526"/>
                <w:szCs w:val="24"/>
              </w:rPr>
              <w:t>Begins lesson or instructional activity with a review of previous materials as appropriate.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52CCA189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5F8C1CD6" w14:textId="77777777" w:rsidTr="007A59AA">
        <w:tc>
          <w:tcPr>
            <w:tcW w:w="483" w:type="dxa"/>
            <w:tcBorders>
              <w:right w:val="thinThickLargeGap" w:sz="24" w:space="0" w:color="auto"/>
            </w:tcBorders>
          </w:tcPr>
          <w:p w14:paraId="1DF88671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B.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624A6B46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 xml:space="preserve">Has resources, supplies and equipment ready at the start of the lesson 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5C024E8B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683EA4AA" w14:textId="77777777" w:rsidTr="007A59AA">
        <w:tc>
          <w:tcPr>
            <w:tcW w:w="483" w:type="dxa"/>
            <w:tcBorders>
              <w:right w:val="thinThickLargeGap" w:sz="24" w:space="0" w:color="auto"/>
            </w:tcBorders>
          </w:tcPr>
          <w:p w14:paraId="1D3B1EA0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C.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0012B4A6" w14:textId="77777777" w:rsidR="00B42C17" w:rsidRPr="00D0390B" w:rsidRDefault="00B42C17" w:rsidP="007A59A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Uses spoken/written language and vocabulary which are clear and age</w:t>
            </w:r>
          </w:p>
          <w:p w14:paraId="68A8F395" w14:textId="30547B90" w:rsidR="00B42C17" w:rsidRPr="00D0390B" w:rsidRDefault="00B61D55" w:rsidP="007A59A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292526"/>
                <w:szCs w:val="24"/>
              </w:rPr>
            </w:pPr>
            <w:r w:rsidRPr="00D0390B">
              <w:rPr>
                <w:rFonts w:cs="Times New Roman"/>
                <w:szCs w:val="24"/>
              </w:rPr>
              <w:t>A</w:t>
            </w:r>
            <w:r w:rsidR="00B42C17" w:rsidRPr="00D0390B">
              <w:rPr>
                <w:rFonts w:cs="Times New Roman"/>
                <w:szCs w:val="24"/>
              </w:rPr>
              <w:t>ppropriate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34958C93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125CCF4A" w14:textId="77777777" w:rsidTr="007A59AA">
        <w:tc>
          <w:tcPr>
            <w:tcW w:w="483" w:type="dxa"/>
            <w:tcBorders>
              <w:right w:val="thinThickLargeGap" w:sz="24" w:space="0" w:color="auto"/>
            </w:tcBorders>
          </w:tcPr>
          <w:p w14:paraId="463FEF9D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D.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1DD83C6B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Asks appropriate levels of questions which students handle with a high rate of success, engages all students in discussions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0B929B4F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02B3AABC" w14:textId="77777777" w:rsidTr="007A59AA">
        <w:trPr>
          <w:trHeight w:val="458"/>
        </w:trPr>
        <w:tc>
          <w:tcPr>
            <w:tcW w:w="483" w:type="dxa"/>
            <w:tcBorders>
              <w:right w:val="thinThickLargeGap" w:sz="24" w:space="0" w:color="auto"/>
            </w:tcBorders>
          </w:tcPr>
          <w:p w14:paraId="0D88F618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E.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5A55B0A3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Use appropriate strategies and resources (for example – puzzles, flash cards &amp; other audio-visual aid) to promote learning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246646B7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38DE4CB6" w14:textId="77777777" w:rsidTr="007A59AA">
        <w:trPr>
          <w:trHeight w:val="368"/>
        </w:trPr>
        <w:tc>
          <w:tcPr>
            <w:tcW w:w="483" w:type="dxa"/>
            <w:tcBorders>
              <w:right w:val="thinThickLargeGap" w:sz="24" w:space="0" w:color="auto"/>
            </w:tcBorders>
          </w:tcPr>
          <w:p w14:paraId="41A99004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F.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2106B942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demonstrates flexibility and responsiveness by adjusting the lesson when appropriate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19FDCE41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03E5B227" w14:textId="77777777" w:rsidTr="007A59AA">
        <w:trPr>
          <w:trHeight w:val="494"/>
        </w:trPr>
        <w:tc>
          <w:tcPr>
            <w:tcW w:w="483" w:type="dxa"/>
            <w:tcBorders>
              <w:right w:val="thinThickLargeGap" w:sz="24" w:space="0" w:color="auto"/>
            </w:tcBorders>
          </w:tcPr>
          <w:p w14:paraId="4331A554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G.</w:t>
            </w: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62A05EBB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Circulates throughout the classroom to check student performance.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3D5F1642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610734B9" w14:textId="77777777" w:rsidTr="007A59AA">
        <w:trPr>
          <w:trHeight w:val="404"/>
        </w:trPr>
        <w:tc>
          <w:tcPr>
            <w:tcW w:w="483" w:type="dxa"/>
            <w:tcBorders>
              <w:right w:val="thinThickLargeGap" w:sz="24" w:space="0" w:color="auto"/>
            </w:tcBorders>
          </w:tcPr>
          <w:p w14:paraId="1DF04348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8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2551F514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Score</w:t>
            </w:r>
          </w:p>
        </w:tc>
        <w:tc>
          <w:tcPr>
            <w:tcW w:w="1426" w:type="dxa"/>
            <w:tcBorders>
              <w:left w:val="thinThickLargeGap" w:sz="24" w:space="0" w:color="auto"/>
            </w:tcBorders>
          </w:tcPr>
          <w:p w14:paraId="5433C486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1F57F179" w14:textId="77777777" w:rsidTr="007A59AA">
        <w:tc>
          <w:tcPr>
            <w:tcW w:w="8969" w:type="dxa"/>
            <w:gridSpan w:val="2"/>
            <w:tcBorders>
              <w:right w:val="thinThickLargeGap" w:sz="24" w:space="0" w:color="auto"/>
            </w:tcBorders>
          </w:tcPr>
          <w:p w14:paraId="6C7E9A8F" w14:textId="77777777" w:rsidR="00B42C17" w:rsidRPr="00D0390B" w:rsidRDefault="00B42C17" w:rsidP="007A59A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PROFESSIONAL RESPONSIBILITIES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FFC5BBB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D0390B">
              <w:rPr>
                <w:rFonts w:ascii="Arial" w:hAnsi="Arial" w:cs="Arial"/>
                <w:b/>
                <w:szCs w:val="24"/>
              </w:rPr>
              <w:t>RATING</w:t>
            </w:r>
          </w:p>
        </w:tc>
      </w:tr>
      <w:tr w:rsidR="00B42C17" w:rsidRPr="00D0390B" w14:paraId="528E31A1" w14:textId="77777777" w:rsidTr="007A59AA">
        <w:tc>
          <w:tcPr>
            <w:tcW w:w="483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0BD76EF3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A.</w:t>
            </w:r>
          </w:p>
        </w:tc>
        <w:tc>
          <w:tcPr>
            <w:tcW w:w="84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62C81866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color w:val="292526"/>
                <w:szCs w:val="24"/>
              </w:rPr>
              <w:t>Maintains accurate and complete student records, follows grading policies and regulations as per the ‘National Curriculum’</w:t>
            </w:r>
          </w:p>
        </w:tc>
        <w:tc>
          <w:tcPr>
            <w:tcW w:w="14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14:paraId="315CDCC5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3FB54FAB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412D2F1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B.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51333F24" w14:textId="77777777" w:rsidR="00B42C17" w:rsidRPr="00D0390B" w:rsidRDefault="00B42C17" w:rsidP="007A59A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292526"/>
                <w:szCs w:val="24"/>
              </w:rPr>
            </w:pPr>
            <w:r w:rsidRPr="00D0390B">
              <w:rPr>
                <w:rFonts w:cs="Times New Roman"/>
                <w:color w:val="292526"/>
                <w:szCs w:val="24"/>
              </w:rPr>
              <w:t>Demonstrate sound knowledge of technology operations and uses technology to enhance productivity and professional practice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360A2EE1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7B7B2660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9BE3C79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C.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0222B046" w14:textId="77777777" w:rsidR="00B42C17" w:rsidRPr="00D0390B" w:rsidRDefault="00B42C17" w:rsidP="007A59A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292526"/>
                <w:szCs w:val="24"/>
              </w:rPr>
            </w:pPr>
            <w:r w:rsidRPr="00D0390B">
              <w:rPr>
                <w:rFonts w:cs="Times New Roman"/>
                <w:color w:val="292526"/>
                <w:szCs w:val="24"/>
              </w:rPr>
              <w:t>Communicates regularly and effectively with parents/guardians through telephones or emails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07D11765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721D4112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E7C39E9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D.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3EC672BE" w14:textId="77777777" w:rsidR="00B42C17" w:rsidRPr="00D0390B" w:rsidRDefault="00B42C17" w:rsidP="007A59A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292526"/>
                <w:szCs w:val="24"/>
              </w:rPr>
            </w:pPr>
            <w:r w:rsidRPr="00D0390B">
              <w:rPr>
                <w:rFonts w:cs="Times New Roman"/>
                <w:color w:val="292526"/>
                <w:szCs w:val="24"/>
              </w:rPr>
              <w:t>Is punctual with reports, grades, records, and in reporting to work.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5E2CA75B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1496EB63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5648C5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E.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432A9DF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color w:val="292526"/>
                <w:szCs w:val="24"/>
              </w:rPr>
              <w:t>Understands and performs assigned duties.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56ABB6F6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025C9724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CD0FDA4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F.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89F841F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Maintains appropriate dress and appearance.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1A9C89BB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2D1BD990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51EE924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G.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DE2D23C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Attends meetings and other sessions relative to curriculum and instructional activities.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01A83592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7E9BA7A4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07633A5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H.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1A8071C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Develops and maintains relationships which demonstrate support and cooperation with colleagues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5625AE46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4FFE5CD9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47B3437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I.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58F02B6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Effectively copes with the demands and stresses of teaching.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0A67ED11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4837DCA6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C3CC918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J.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2FB9CDF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Speaks and writes standard English clearly, correctly and distinctly.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39BDFA4B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0635CC69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2189822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K.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2491234D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Becomes emotionally attached to work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6F03F75E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6F943919" w14:textId="77777777" w:rsidTr="007A59A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8EF83FA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0390B">
              <w:rPr>
                <w:rFonts w:ascii="Arial" w:hAnsi="Arial" w:cs="Arial"/>
                <w:szCs w:val="24"/>
              </w:rPr>
              <w:t>L.</w:t>
            </w: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7A6F19F" w14:textId="77777777" w:rsidR="00B42C17" w:rsidRPr="00D0390B" w:rsidRDefault="00B42C17" w:rsidP="007A59AA">
            <w:pPr>
              <w:spacing w:line="276" w:lineRule="auto"/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szCs w:val="24"/>
              </w:rPr>
              <w:t>Tries to improve the image and quality of the school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14:paraId="5A905EDD" w14:textId="77777777" w:rsidR="00B42C17" w:rsidRPr="00D0390B" w:rsidRDefault="00B42C17" w:rsidP="007A59A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42C17" w:rsidRPr="00D0390B" w14:paraId="531B7797" w14:textId="77777777" w:rsidTr="007A59AA">
        <w:trPr>
          <w:trHeight w:val="431"/>
        </w:trPr>
        <w:tc>
          <w:tcPr>
            <w:tcW w:w="483" w:type="dxa"/>
            <w:tcBorders>
              <w:top w:val="single" w:sz="4" w:space="0" w:color="auto"/>
              <w:right w:val="thinThickLargeGap" w:sz="24" w:space="0" w:color="auto"/>
            </w:tcBorders>
          </w:tcPr>
          <w:p w14:paraId="245F54BE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7842BCC9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  <w:r w:rsidRPr="00D0390B">
              <w:rPr>
                <w:rFonts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Score</w:t>
            </w:r>
          </w:p>
        </w:tc>
        <w:tc>
          <w:tcPr>
            <w:tcW w:w="1426" w:type="dxa"/>
            <w:tcBorders>
              <w:top w:val="single" w:sz="4" w:space="0" w:color="auto"/>
              <w:left w:val="thinThickLargeGap" w:sz="24" w:space="0" w:color="auto"/>
            </w:tcBorders>
          </w:tcPr>
          <w:p w14:paraId="33515AF7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FC7CF18" w14:textId="77777777" w:rsidR="00B42C17" w:rsidRPr="00D0390B" w:rsidRDefault="00B42C17" w:rsidP="00B42C17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3"/>
        <w:gridCol w:w="3604"/>
      </w:tblGrid>
      <w:tr w:rsidR="00B42C17" w:rsidRPr="00D0390B" w14:paraId="32CB0CD1" w14:textId="77777777" w:rsidTr="007A59AA">
        <w:trPr>
          <w:trHeight w:val="509"/>
        </w:trPr>
        <w:tc>
          <w:tcPr>
            <w:tcW w:w="3603" w:type="dxa"/>
          </w:tcPr>
          <w:p w14:paraId="0F60B37F" w14:textId="77777777" w:rsidR="00B42C17" w:rsidRPr="00D0390B" w:rsidRDefault="00B42C17" w:rsidP="007A59AA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D0390B">
              <w:rPr>
                <w:rFonts w:cs="Times New Roman"/>
                <w:b/>
                <w:i/>
                <w:sz w:val="28"/>
                <w:szCs w:val="28"/>
              </w:rPr>
              <w:t>Total Score</w:t>
            </w:r>
          </w:p>
        </w:tc>
        <w:tc>
          <w:tcPr>
            <w:tcW w:w="3604" w:type="dxa"/>
          </w:tcPr>
          <w:p w14:paraId="0BD2D892" w14:textId="77777777" w:rsidR="00B42C17" w:rsidRPr="00D0390B" w:rsidRDefault="00B42C17" w:rsidP="007A59A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2B7751C" w14:textId="77777777" w:rsidR="00B42C17" w:rsidRPr="00D0390B" w:rsidRDefault="00B42C17" w:rsidP="00B42C17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52"/>
      </w:tblGrid>
      <w:tr w:rsidR="00B42C17" w:rsidRPr="00D0390B" w14:paraId="1725FFF1" w14:textId="77777777" w:rsidTr="007A59AA">
        <w:trPr>
          <w:trHeight w:val="564"/>
        </w:trPr>
        <w:tc>
          <w:tcPr>
            <w:tcW w:w="5364" w:type="dxa"/>
          </w:tcPr>
          <w:p w14:paraId="43147C14" w14:textId="77777777" w:rsidR="00B42C17" w:rsidRPr="00D0390B" w:rsidRDefault="00B42C17" w:rsidP="007A59AA">
            <w:pPr>
              <w:jc w:val="center"/>
              <w:rPr>
                <w:rFonts w:cs="Times New Roman"/>
                <w:b/>
                <w:szCs w:val="24"/>
              </w:rPr>
            </w:pPr>
            <w:r w:rsidRPr="00D0390B">
              <w:rPr>
                <w:rFonts w:cs="Times New Roman"/>
                <w:b/>
                <w:szCs w:val="24"/>
              </w:rPr>
              <w:lastRenderedPageBreak/>
              <w:t>Strength</w:t>
            </w:r>
          </w:p>
        </w:tc>
        <w:tc>
          <w:tcPr>
            <w:tcW w:w="5364" w:type="dxa"/>
          </w:tcPr>
          <w:p w14:paraId="03E8DAFE" w14:textId="77777777" w:rsidR="00B42C17" w:rsidRPr="00D0390B" w:rsidRDefault="00B42C17" w:rsidP="007A59AA">
            <w:pPr>
              <w:jc w:val="center"/>
              <w:rPr>
                <w:rFonts w:cs="Times New Roman"/>
                <w:b/>
                <w:szCs w:val="24"/>
              </w:rPr>
            </w:pPr>
            <w:r w:rsidRPr="00D0390B">
              <w:rPr>
                <w:rFonts w:cs="Times New Roman"/>
                <w:b/>
                <w:szCs w:val="24"/>
              </w:rPr>
              <w:t>Targets</w:t>
            </w:r>
          </w:p>
        </w:tc>
      </w:tr>
      <w:tr w:rsidR="00B42C17" w:rsidRPr="00D0390B" w14:paraId="3FB3A3ED" w14:textId="77777777" w:rsidTr="007A59AA">
        <w:trPr>
          <w:trHeight w:val="591"/>
        </w:trPr>
        <w:tc>
          <w:tcPr>
            <w:tcW w:w="5364" w:type="dxa"/>
          </w:tcPr>
          <w:p w14:paraId="27D886D6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  <w:tc>
          <w:tcPr>
            <w:tcW w:w="5364" w:type="dxa"/>
          </w:tcPr>
          <w:p w14:paraId="38B981C1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</w:tr>
      <w:tr w:rsidR="00B42C17" w:rsidRPr="00D0390B" w14:paraId="55FA1D00" w14:textId="77777777" w:rsidTr="007A59AA">
        <w:trPr>
          <w:trHeight w:val="528"/>
        </w:trPr>
        <w:tc>
          <w:tcPr>
            <w:tcW w:w="5364" w:type="dxa"/>
          </w:tcPr>
          <w:p w14:paraId="69A49AA1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  <w:tc>
          <w:tcPr>
            <w:tcW w:w="5364" w:type="dxa"/>
          </w:tcPr>
          <w:p w14:paraId="6ACD0307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</w:tr>
      <w:tr w:rsidR="00B42C17" w:rsidRPr="00D0390B" w14:paraId="1FDC5DF9" w14:textId="77777777" w:rsidTr="007A59AA">
        <w:trPr>
          <w:trHeight w:val="609"/>
        </w:trPr>
        <w:tc>
          <w:tcPr>
            <w:tcW w:w="5364" w:type="dxa"/>
          </w:tcPr>
          <w:p w14:paraId="773773C5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  <w:tc>
          <w:tcPr>
            <w:tcW w:w="5364" w:type="dxa"/>
          </w:tcPr>
          <w:p w14:paraId="2561468D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</w:tr>
      <w:tr w:rsidR="00B42C17" w:rsidRPr="00D0390B" w14:paraId="17A16AE8" w14:textId="77777777" w:rsidTr="007A59AA">
        <w:trPr>
          <w:trHeight w:val="609"/>
        </w:trPr>
        <w:tc>
          <w:tcPr>
            <w:tcW w:w="5364" w:type="dxa"/>
          </w:tcPr>
          <w:p w14:paraId="640DEF9F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  <w:tc>
          <w:tcPr>
            <w:tcW w:w="5364" w:type="dxa"/>
          </w:tcPr>
          <w:p w14:paraId="05AEA29F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</w:tr>
      <w:tr w:rsidR="00B42C17" w:rsidRPr="00D0390B" w14:paraId="0B0733F4" w14:textId="77777777" w:rsidTr="007A59AA">
        <w:trPr>
          <w:trHeight w:val="591"/>
        </w:trPr>
        <w:tc>
          <w:tcPr>
            <w:tcW w:w="5364" w:type="dxa"/>
          </w:tcPr>
          <w:p w14:paraId="268F0227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  <w:tc>
          <w:tcPr>
            <w:tcW w:w="5364" w:type="dxa"/>
          </w:tcPr>
          <w:p w14:paraId="57524AAA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</w:tr>
      <w:tr w:rsidR="00B42C17" w:rsidRPr="00D0390B" w14:paraId="3FBCEB21" w14:textId="77777777" w:rsidTr="007A59AA">
        <w:trPr>
          <w:trHeight w:val="609"/>
        </w:trPr>
        <w:tc>
          <w:tcPr>
            <w:tcW w:w="5364" w:type="dxa"/>
          </w:tcPr>
          <w:p w14:paraId="2E60C31A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  <w:tc>
          <w:tcPr>
            <w:tcW w:w="5364" w:type="dxa"/>
          </w:tcPr>
          <w:p w14:paraId="51297D68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</w:tr>
      <w:tr w:rsidR="00B42C17" w:rsidRPr="00D0390B" w14:paraId="4BC810CA" w14:textId="77777777" w:rsidTr="007A59AA">
        <w:trPr>
          <w:trHeight w:val="591"/>
        </w:trPr>
        <w:tc>
          <w:tcPr>
            <w:tcW w:w="5364" w:type="dxa"/>
          </w:tcPr>
          <w:p w14:paraId="4D951D7D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  <w:tc>
          <w:tcPr>
            <w:tcW w:w="5364" w:type="dxa"/>
          </w:tcPr>
          <w:p w14:paraId="6C992FB4" w14:textId="77777777" w:rsidR="00B42C17" w:rsidRPr="00D0390B" w:rsidRDefault="00B42C17" w:rsidP="007A59AA">
            <w:pPr>
              <w:rPr>
                <w:rFonts w:cs="Times New Roman"/>
                <w:szCs w:val="24"/>
              </w:rPr>
            </w:pPr>
          </w:p>
        </w:tc>
      </w:tr>
    </w:tbl>
    <w:p w14:paraId="5538EDB9" w14:textId="77777777" w:rsidR="00B42C17" w:rsidRPr="00D0390B" w:rsidRDefault="00B42C17" w:rsidP="00B42C17">
      <w:pPr>
        <w:rPr>
          <w:rFonts w:ascii="Arial" w:hAnsi="Arial" w:cs="Arial"/>
          <w:szCs w:val="24"/>
        </w:rPr>
      </w:pPr>
    </w:p>
    <w:p w14:paraId="0404B1F8" w14:textId="77777777" w:rsidR="00B42C17" w:rsidRPr="00D0390B" w:rsidRDefault="00B42C17" w:rsidP="00B42C17">
      <w:pPr>
        <w:jc w:val="right"/>
        <w:rPr>
          <w:rFonts w:ascii="Arial" w:hAnsi="Arial" w:cs="Arial"/>
          <w:szCs w:val="24"/>
        </w:rPr>
      </w:pPr>
    </w:p>
    <w:p w14:paraId="432C2FD1" w14:textId="77777777" w:rsidR="00B42C17" w:rsidRPr="00D0390B" w:rsidRDefault="00B42C17" w:rsidP="00B42C17">
      <w:pPr>
        <w:jc w:val="right"/>
        <w:rPr>
          <w:rFonts w:ascii="Arial" w:hAnsi="Arial" w:cs="Arial"/>
          <w:szCs w:val="24"/>
        </w:rPr>
      </w:pPr>
      <w:r w:rsidRPr="00D0390B">
        <w:rPr>
          <w:rFonts w:ascii="Arial" w:hAnsi="Arial" w:cs="Arial"/>
          <w:szCs w:val="24"/>
        </w:rPr>
        <w:t>__________________________</w:t>
      </w:r>
    </w:p>
    <w:p w14:paraId="11332BA9" w14:textId="77777777" w:rsidR="00B42C17" w:rsidRPr="00D0390B" w:rsidRDefault="00B42C17" w:rsidP="00B42C17">
      <w:pPr>
        <w:jc w:val="right"/>
        <w:rPr>
          <w:rFonts w:ascii="Arial" w:hAnsi="Arial" w:cs="Arial"/>
          <w:szCs w:val="24"/>
        </w:rPr>
      </w:pPr>
      <w:r w:rsidRPr="00D0390B">
        <w:rPr>
          <w:rFonts w:ascii="Arial" w:hAnsi="Arial" w:cs="Arial"/>
          <w:szCs w:val="24"/>
        </w:rPr>
        <w:t>Evaluator’s Name and signature</w:t>
      </w:r>
    </w:p>
    <w:p w14:paraId="5EF54D4F" w14:textId="77777777" w:rsidR="007615DD" w:rsidRPr="00D0390B" w:rsidRDefault="007615DD" w:rsidP="00B42C17">
      <w:pPr>
        <w:pStyle w:val="Title"/>
      </w:pPr>
    </w:p>
    <w:sectPr w:rsidR="007615DD" w:rsidRPr="00D0390B" w:rsidSect="00612B9F">
      <w:headerReference w:type="default" r:id="rId11"/>
      <w:footerReference w:type="default" r:id="rId12"/>
      <w:pgSz w:w="11907" w:h="16839" w:code="9"/>
      <w:pgMar w:top="1671" w:right="1080" w:bottom="144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0AB37" w14:textId="77777777" w:rsidR="008E0910" w:rsidRDefault="008E0910" w:rsidP="00BE11EE">
      <w:pPr>
        <w:spacing w:after="0"/>
      </w:pPr>
      <w:r>
        <w:separator/>
      </w:r>
    </w:p>
  </w:endnote>
  <w:endnote w:type="continuationSeparator" w:id="0">
    <w:p w14:paraId="7798A788" w14:textId="77777777" w:rsidR="008E0910" w:rsidRDefault="008E0910" w:rsidP="00BE1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A25C" w14:textId="7A9BC738" w:rsidR="009475C7" w:rsidRDefault="008E0910" w:rsidP="12FDC681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hAnsiTheme="majorHAnsi"/>
        </w:rPr>
        <w:alias w:val="Title"/>
        <w:id w:val="18111320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F4A">
          <w:t>Annual Staff Evaluation Policy</w:t>
        </w:r>
      </w:sdtContent>
    </w:sdt>
    <w:r w:rsidR="009475C7" w:rsidRPr="12FDC681">
      <w:rPr>
        <w:rFonts w:asciiTheme="majorHAnsi" w:eastAsiaTheme="majorEastAsia" w:hAnsiTheme="majorHAnsi" w:cstheme="majorBidi"/>
      </w:rPr>
      <w:t xml:space="preserve"> - version 1.4</w:t>
    </w:r>
    <w:r w:rsidR="009475C7">
      <w:rPr>
        <w:rFonts w:asciiTheme="majorHAnsi" w:hAnsiTheme="majorHAnsi"/>
      </w:rPr>
      <w:ptab w:relativeTo="margin" w:alignment="right" w:leader="none"/>
    </w:r>
    <w:r w:rsidR="009475C7" w:rsidRPr="12FDC681">
      <w:rPr>
        <w:rFonts w:asciiTheme="majorHAnsi" w:eastAsiaTheme="majorEastAsia" w:hAnsiTheme="majorHAnsi" w:cstheme="majorBidi"/>
      </w:rPr>
      <w:t xml:space="preserve">Page </w:t>
    </w:r>
    <w:r w:rsidR="009475C7" w:rsidRPr="12FDC681">
      <w:rPr>
        <w:rFonts w:asciiTheme="majorHAnsi" w:eastAsiaTheme="majorEastAsia" w:hAnsiTheme="majorHAnsi" w:cstheme="majorBidi"/>
        <w:noProof/>
      </w:rPr>
      <w:fldChar w:fldCharType="begin"/>
    </w:r>
    <w:r w:rsidR="009475C7" w:rsidRPr="00EB303C">
      <w:rPr>
        <w:rFonts w:asciiTheme="majorHAnsi" w:hAnsiTheme="majorHAnsi"/>
      </w:rPr>
      <w:instrText xml:space="preserve"> PAGE   \* MERGEFORMAT </w:instrText>
    </w:r>
    <w:r w:rsidR="009475C7" w:rsidRPr="12FDC681">
      <w:rPr>
        <w:rFonts w:asciiTheme="majorHAnsi" w:hAnsiTheme="majorHAnsi"/>
      </w:rPr>
      <w:fldChar w:fldCharType="separate"/>
    </w:r>
    <w:r w:rsidR="00D32487" w:rsidRPr="00D32487">
      <w:rPr>
        <w:rFonts w:asciiTheme="majorHAnsi" w:eastAsiaTheme="majorEastAsia" w:hAnsiTheme="majorHAnsi" w:cstheme="majorBidi"/>
        <w:noProof/>
      </w:rPr>
      <w:t>7</w:t>
    </w:r>
    <w:r w:rsidR="009475C7" w:rsidRPr="12FDC681">
      <w:rPr>
        <w:rFonts w:asciiTheme="majorHAnsi" w:eastAsiaTheme="majorEastAsia" w:hAnsiTheme="majorHAnsi" w:cstheme="majorBidi"/>
        <w:noProof/>
      </w:rPr>
      <w:fldChar w:fldCharType="end"/>
    </w:r>
    <w:r w:rsidR="009475C7" w:rsidRPr="12FDC681">
      <w:rPr>
        <w:rFonts w:asciiTheme="majorHAnsi" w:eastAsiaTheme="majorEastAsia" w:hAnsiTheme="majorHAnsi" w:cstheme="majorBidi"/>
      </w:rPr>
      <w:t xml:space="preserve"> of </w:t>
    </w:r>
    <w:fldSimple w:instr=" NUMPAGES   \* MERGEFORMAT ">
      <w:r w:rsidR="00D32487" w:rsidRPr="00D32487">
        <w:rPr>
          <w:rFonts w:asciiTheme="majorHAnsi" w:eastAsiaTheme="majorEastAsia" w:hAnsiTheme="majorHAnsi" w:cstheme="majorBidi"/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E269" w14:textId="77777777" w:rsidR="008E0910" w:rsidRDefault="008E0910" w:rsidP="00BE11EE">
      <w:pPr>
        <w:spacing w:after="0"/>
      </w:pPr>
      <w:r>
        <w:separator/>
      </w:r>
    </w:p>
  </w:footnote>
  <w:footnote w:type="continuationSeparator" w:id="0">
    <w:p w14:paraId="106DD566" w14:textId="77777777" w:rsidR="008E0910" w:rsidRDefault="008E0910" w:rsidP="00BE11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A259" w14:textId="5CA8F92C" w:rsidR="009475C7" w:rsidRDefault="00B61D55" w:rsidP="00612B9F">
    <w:pPr>
      <w:pStyle w:val="Header"/>
    </w:pPr>
    <w:r>
      <w:rPr>
        <w:noProof/>
        <w:lang w:val="en-GB" w:eastAsia="en-GB"/>
      </w:rPr>
      <w:drawing>
        <wp:inline distT="0" distB="0" distL="0" distR="0" wp14:anchorId="596BEAF1" wp14:editId="6825FA32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5C7" w:rsidRPr="005F45FB">
      <w:t xml:space="preserve"> </w:t>
    </w:r>
    <w:r w:rsidR="009475C7">
      <w:t xml:space="preserve">                                               </w:t>
    </w:r>
  </w:p>
  <w:p w14:paraId="6535A25A" w14:textId="77777777" w:rsidR="009475C7" w:rsidRDefault="009475C7" w:rsidP="00612B9F">
    <w:pPr>
      <w:pStyle w:val="Header"/>
    </w:pPr>
    <w:r>
      <w:tab/>
    </w:r>
  </w:p>
  <w:p w14:paraId="6535A25B" w14:textId="455E6C37" w:rsidR="009475C7" w:rsidRDefault="009475C7" w:rsidP="12FDC681">
    <w:pPr>
      <w:pStyle w:val="Header"/>
      <w:rPr>
        <w:rFonts w:asciiTheme="majorHAnsi" w:eastAsiaTheme="majorEastAsia" w:hAnsiTheme="majorHAnsi" w:cstheme="majorBidi"/>
        <w:sz w:val="32"/>
        <w:szCs w:val="32"/>
      </w:rPr>
    </w:pPr>
    <w: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1811132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F4A">
          <w:rPr>
            <w:rFonts w:eastAsiaTheme="majorEastAsia" w:cstheme="majorBidi"/>
            <w:sz w:val="32"/>
            <w:szCs w:val="32"/>
          </w:rPr>
          <w:t>Annual Staff Evaluation Policy</w:t>
        </w:r>
      </w:sdtContent>
    </w:sdt>
    <w:r w:rsidRPr="12FDC681"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222EF9">
      <w:t>Draft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FA4"/>
    <w:multiLevelType w:val="hybridMultilevel"/>
    <w:tmpl w:val="88F6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918"/>
    <w:multiLevelType w:val="hybridMultilevel"/>
    <w:tmpl w:val="6436F754"/>
    <w:lvl w:ilvl="0" w:tplc="13F8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4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82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A6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B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4F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4F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E4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EA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7DF"/>
    <w:multiLevelType w:val="hybridMultilevel"/>
    <w:tmpl w:val="FB9AE7E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96BDA"/>
    <w:multiLevelType w:val="hybridMultilevel"/>
    <w:tmpl w:val="A170C818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9934C5"/>
    <w:multiLevelType w:val="hybridMultilevel"/>
    <w:tmpl w:val="5A7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4B0E"/>
    <w:multiLevelType w:val="hybridMultilevel"/>
    <w:tmpl w:val="1C2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5BD3"/>
    <w:multiLevelType w:val="hybridMultilevel"/>
    <w:tmpl w:val="0A2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7CD4"/>
    <w:multiLevelType w:val="hybridMultilevel"/>
    <w:tmpl w:val="32A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56AC"/>
    <w:multiLevelType w:val="hybridMultilevel"/>
    <w:tmpl w:val="8192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D104A"/>
    <w:multiLevelType w:val="hybridMultilevel"/>
    <w:tmpl w:val="51D0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6E1F"/>
    <w:multiLevelType w:val="multilevel"/>
    <w:tmpl w:val="E61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E3DE2"/>
    <w:multiLevelType w:val="hybridMultilevel"/>
    <w:tmpl w:val="A4802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27F75"/>
    <w:multiLevelType w:val="hybridMultilevel"/>
    <w:tmpl w:val="E16E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07674"/>
    <w:multiLevelType w:val="hybridMultilevel"/>
    <w:tmpl w:val="151AFA18"/>
    <w:lvl w:ilvl="0" w:tplc="F7F8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C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E1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E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6B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4D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6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AD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ED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840A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89772CF"/>
    <w:multiLevelType w:val="hybridMultilevel"/>
    <w:tmpl w:val="A0F8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7053F"/>
    <w:multiLevelType w:val="hybridMultilevel"/>
    <w:tmpl w:val="5AE2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3362B"/>
    <w:multiLevelType w:val="hybridMultilevel"/>
    <w:tmpl w:val="9A0A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E25A0"/>
    <w:multiLevelType w:val="hybridMultilevel"/>
    <w:tmpl w:val="A02C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A6E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17"/>
  </w:num>
  <w:num w:numId="14">
    <w:abstractNumId w:val="19"/>
  </w:num>
  <w:num w:numId="15">
    <w:abstractNumId w:val="14"/>
  </w:num>
  <w:num w:numId="16">
    <w:abstractNumId w:val="3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8"/>
    <w:rsid w:val="00000134"/>
    <w:rsid w:val="00002487"/>
    <w:rsid w:val="00002A55"/>
    <w:rsid w:val="00014404"/>
    <w:rsid w:val="0002179D"/>
    <w:rsid w:val="00034995"/>
    <w:rsid w:val="000411E9"/>
    <w:rsid w:val="00046F49"/>
    <w:rsid w:val="00046FC1"/>
    <w:rsid w:val="00052EED"/>
    <w:rsid w:val="000648EC"/>
    <w:rsid w:val="00067C45"/>
    <w:rsid w:val="00076B05"/>
    <w:rsid w:val="00081EB4"/>
    <w:rsid w:val="00091461"/>
    <w:rsid w:val="00092B40"/>
    <w:rsid w:val="000A217A"/>
    <w:rsid w:val="0010033A"/>
    <w:rsid w:val="00101303"/>
    <w:rsid w:val="00106C5B"/>
    <w:rsid w:val="00117695"/>
    <w:rsid w:val="00120D6D"/>
    <w:rsid w:val="00124696"/>
    <w:rsid w:val="00124C0F"/>
    <w:rsid w:val="00134DAD"/>
    <w:rsid w:val="00135BC5"/>
    <w:rsid w:val="001510CA"/>
    <w:rsid w:val="00157660"/>
    <w:rsid w:val="00163A66"/>
    <w:rsid w:val="00170031"/>
    <w:rsid w:val="00171F51"/>
    <w:rsid w:val="001745C2"/>
    <w:rsid w:val="00176BF1"/>
    <w:rsid w:val="00177419"/>
    <w:rsid w:val="001B1449"/>
    <w:rsid w:val="001B68CD"/>
    <w:rsid w:val="001C6CBF"/>
    <w:rsid w:val="001E2BF6"/>
    <w:rsid w:val="001E73A6"/>
    <w:rsid w:val="001F50A5"/>
    <w:rsid w:val="00205468"/>
    <w:rsid w:val="00214134"/>
    <w:rsid w:val="00222EF9"/>
    <w:rsid w:val="00226378"/>
    <w:rsid w:val="002345FE"/>
    <w:rsid w:val="002515A1"/>
    <w:rsid w:val="00272C38"/>
    <w:rsid w:val="00273CA1"/>
    <w:rsid w:val="00282523"/>
    <w:rsid w:val="0029252B"/>
    <w:rsid w:val="00292D98"/>
    <w:rsid w:val="002A4ED8"/>
    <w:rsid w:val="002B1DD0"/>
    <w:rsid w:val="002B6C33"/>
    <w:rsid w:val="002C133C"/>
    <w:rsid w:val="002C419D"/>
    <w:rsid w:val="002C6E51"/>
    <w:rsid w:val="002D054C"/>
    <w:rsid w:val="002D7DEA"/>
    <w:rsid w:val="002E11D3"/>
    <w:rsid w:val="002E4D6B"/>
    <w:rsid w:val="002F1ECB"/>
    <w:rsid w:val="00302CD8"/>
    <w:rsid w:val="00304A89"/>
    <w:rsid w:val="00305281"/>
    <w:rsid w:val="00306D8D"/>
    <w:rsid w:val="00325E36"/>
    <w:rsid w:val="00331A7F"/>
    <w:rsid w:val="00345669"/>
    <w:rsid w:val="0036722A"/>
    <w:rsid w:val="00373A8F"/>
    <w:rsid w:val="00374A21"/>
    <w:rsid w:val="00390EE1"/>
    <w:rsid w:val="003A5FB5"/>
    <w:rsid w:val="003A6309"/>
    <w:rsid w:val="003B1086"/>
    <w:rsid w:val="003C10FD"/>
    <w:rsid w:val="003C249A"/>
    <w:rsid w:val="003D0BEA"/>
    <w:rsid w:val="003F7E50"/>
    <w:rsid w:val="00401256"/>
    <w:rsid w:val="00404C25"/>
    <w:rsid w:val="00416B85"/>
    <w:rsid w:val="004446A6"/>
    <w:rsid w:val="00446057"/>
    <w:rsid w:val="00452C74"/>
    <w:rsid w:val="00453119"/>
    <w:rsid w:val="00453F8B"/>
    <w:rsid w:val="00454D15"/>
    <w:rsid w:val="00466504"/>
    <w:rsid w:val="00475582"/>
    <w:rsid w:val="0047675E"/>
    <w:rsid w:val="004819F9"/>
    <w:rsid w:val="004A061A"/>
    <w:rsid w:val="004A4979"/>
    <w:rsid w:val="004A64F0"/>
    <w:rsid w:val="004A6756"/>
    <w:rsid w:val="004B0520"/>
    <w:rsid w:val="004B3097"/>
    <w:rsid w:val="004C683F"/>
    <w:rsid w:val="004D04DE"/>
    <w:rsid w:val="004D6609"/>
    <w:rsid w:val="004E3760"/>
    <w:rsid w:val="004E5D58"/>
    <w:rsid w:val="005047C6"/>
    <w:rsid w:val="00507F18"/>
    <w:rsid w:val="00511CF1"/>
    <w:rsid w:val="00513E41"/>
    <w:rsid w:val="00523D62"/>
    <w:rsid w:val="00530249"/>
    <w:rsid w:val="00536F0E"/>
    <w:rsid w:val="00544C82"/>
    <w:rsid w:val="00551A66"/>
    <w:rsid w:val="00552119"/>
    <w:rsid w:val="00553CDA"/>
    <w:rsid w:val="005679CD"/>
    <w:rsid w:val="0058004F"/>
    <w:rsid w:val="005816C4"/>
    <w:rsid w:val="005960E1"/>
    <w:rsid w:val="0059768D"/>
    <w:rsid w:val="005A4F79"/>
    <w:rsid w:val="005E3632"/>
    <w:rsid w:val="005E6773"/>
    <w:rsid w:val="005F19A0"/>
    <w:rsid w:val="00601EC7"/>
    <w:rsid w:val="00612B9F"/>
    <w:rsid w:val="0061602F"/>
    <w:rsid w:val="006203BB"/>
    <w:rsid w:val="00621E41"/>
    <w:rsid w:val="00630889"/>
    <w:rsid w:val="00633D60"/>
    <w:rsid w:val="006365E3"/>
    <w:rsid w:val="00651515"/>
    <w:rsid w:val="00651D86"/>
    <w:rsid w:val="00655809"/>
    <w:rsid w:val="00672F43"/>
    <w:rsid w:val="00673589"/>
    <w:rsid w:val="00674193"/>
    <w:rsid w:val="00693276"/>
    <w:rsid w:val="006B260C"/>
    <w:rsid w:val="006B607F"/>
    <w:rsid w:val="006B6B76"/>
    <w:rsid w:val="006C55E9"/>
    <w:rsid w:val="006D688A"/>
    <w:rsid w:val="006E2217"/>
    <w:rsid w:val="006E5AFA"/>
    <w:rsid w:val="007062E6"/>
    <w:rsid w:val="00712E63"/>
    <w:rsid w:val="00740EA4"/>
    <w:rsid w:val="00745E9B"/>
    <w:rsid w:val="007615DD"/>
    <w:rsid w:val="00767BA7"/>
    <w:rsid w:val="007754D4"/>
    <w:rsid w:val="0078002F"/>
    <w:rsid w:val="007810CE"/>
    <w:rsid w:val="0078767D"/>
    <w:rsid w:val="007A0D4A"/>
    <w:rsid w:val="007A7716"/>
    <w:rsid w:val="007B19DE"/>
    <w:rsid w:val="007D4F06"/>
    <w:rsid w:val="00800165"/>
    <w:rsid w:val="008030A5"/>
    <w:rsid w:val="00807142"/>
    <w:rsid w:val="0081497D"/>
    <w:rsid w:val="008230E2"/>
    <w:rsid w:val="00823397"/>
    <w:rsid w:val="00832580"/>
    <w:rsid w:val="008341E6"/>
    <w:rsid w:val="00837A75"/>
    <w:rsid w:val="0085204B"/>
    <w:rsid w:val="0085684C"/>
    <w:rsid w:val="008679CC"/>
    <w:rsid w:val="00870CFF"/>
    <w:rsid w:val="0087109E"/>
    <w:rsid w:val="00871A73"/>
    <w:rsid w:val="008801DB"/>
    <w:rsid w:val="00887ABB"/>
    <w:rsid w:val="0089349E"/>
    <w:rsid w:val="008937DB"/>
    <w:rsid w:val="00894711"/>
    <w:rsid w:val="008A0044"/>
    <w:rsid w:val="008A1495"/>
    <w:rsid w:val="008A75B6"/>
    <w:rsid w:val="008B6DD8"/>
    <w:rsid w:val="008C1D4F"/>
    <w:rsid w:val="008C3F6D"/>
    <w:rsid w:val="008C57C8"/>
    <w:rsid w:val="008C770D"/>
    <w:rsid w:val="008D5F26"/>
    <w:rsid w:val="008D712F"/>
    <w:rsid w:val="008E0910"/>
    <w:rsid w:val="008E57CD"/>
    <w:rsid w:val="008E6212"/>
    <w:rsid w:val="00902B60"/>
    <w:rsid w:val="0091374A"/>
    <w:rsid w:val="009179AD"/>
    <w:rsid w:val="00920EB4"/>
    <w:rsid w:val="00922AF6"/>
    <w:rsid w:val="00926483"/>
    <w:rsid w:val="00932AA3"/>
    <w:rsid w:val="009475C7"/>
    <w:rsid w:val="00951681"/>
    <w:rsid w:val="00957C3F"/>
    <w:rsid w:val="00960844"/>
    <w:rsid w:val="00977B54"/>
    <w:rsid w:val="00983E91"/>
    <w:rsid w:val="009922C7"/>
    <w:rsid w:val="009A588A"/>
    <w:rsid w:val="009B4542"/>
    <w:rsid w:val="009B78ED"/>
    <w:rsid w:val="009C436D"/>
    <w:rsid w:val="009C6FAD"/>
    <w:rsid w:val="009D7EB1"/>
    <w:rsid w:val="009E4E5B"/>
    <w:rsid w:val="00A14BC0"/>
    <w:rsid w:val="00A33D1F"/>
    <w:rsid w:val="00A41D51"/>
    <w:rsid w:val="00A45020"/>
    <w:rsid w:val="00A4627A"/>
    <w:rsid w:val="00A52630"/>
    <w:rsid w:val="00A52F92"/>
    <w:rsid w:val="00A62D8E"/>
    <w:rsid w:val="00A73744"/>
    <w:rsid w:val="00A8030F"/>
    <w:rsid w:val="00A84132"/>
    <w:rsid w:val="00A951A4"/>
    <w:rsid w:val="00A971E2"/>
    <w:rsid w:val="00AA0878"/>
    <w:rsid w:val="00AB4B9B"/>
    <w:rsid w:val="00AC1256"/>
    <w:rsid w:val="00AC595E"/>
    <w:rsid w:val="00AC6A2E"/>
    <w:rsid w:val="00AD24FA"/>
    <w:rsid w:val="00AD5EDA"/>
    <w:rsid w:val="00AD71C7"/>
    <w:rsid w:val="00AE008F"/>
    <w:rsid w:val="00AE2E9F"/>
    <w:rsid w:val="00AF3A71"/>
    <w:rsid w:val="00AF4F25"/>
    <w:rsid w:val="00B03F4A"/>
    <w:rsid w:val="00B214A9"/>
    <w:rsid w:val="00B42C17"/>
    <w:rsid w:val="00B43990"/>
    <w:rsid w:val="00B4563C"/>
    <w:rsid w:val="00B46A71"/>
    <w:rsid w:val="00B538E6"/>
    <w:rsid w:val="00B57A13"/>
    <w:rsid w:val="00B61D55"/>
    <w:rsid w:val="00B62C02"/>
    <w:rsid w:val="00B63790"/>
    <w:rsid w:val="00B6521C"/>
    <w:rsid w:val="00B65718"/>
    <w:rsid w:val="00B756DF"/>
    <w:rsid w:val="00B77ED3"/>
    <w:rsid w:val="00B85EF0"/>
    <w:rsid w:val="00B97B03"/>
    <w:rsid w:val="00BA40AC"/>
    <w:rsid w:val="00BB7DEF"/>
    <w:rsid w:val="00BC74C4"/>
    <w:rsid w:val="00BE067D"/>
    <w:rsid w:val="00BE11EE"/>
    <w:rsid w:val="00BE6E6F"/>
    <w:rsid w:val="00BF2FDA"/>
    <w:rsid w:val="00BF5A50"/>
    <w:rsid w:val="00C0299C"/>
    <w:rsid w:val="00C136C4"/>
    <w:rsid w:val="00C265A0"/>
    <w:rsid w:val="00C308DF"/>
    <w:rsid w:val="00C36097"/>
    <w:rsid w:val="00C446B1"/>
    <w:rsid w:val="00C4593A"/>
    <w:rsid w:val="00C53A23"/>
    <w:rsid w:val="00C62312"/>
    <w:rsid w:val="00C85D36"/>
    <w:rsid w:val="00C93B8B"/>
    <w:rsid w:val="00C94011"/>
    <w:rsid w:val="00C96AFB"/>
    <w:rsid w:val="00C97F59"/>
    <w:rsid w:val="00CB166F"/>
    <w:rsid w:val="00CB5A14"/>
    <w:rsid w:val="00CB7901"/>
    <w:rsid w:val="00CC0725"/>
    <w:rsid w:val="00CC1EBE"/>
    <w:rsid w:val="00CC36FB"/>
    <w:rsid w:val="00CC52E2"/>
    <w:rsid w:val="00CC6742"/>
    <w:rsid w:val="00CC6BFB"/>
    <w:rsid w:val="00CC70F3"/>
    <w:rsid w:val="00CC78AE"/>
    <w:rsid w:val="00CD0516"/>
    <w:rsid w:val="00CD3A49"/>
    <w:rsid w:val="00CD53C7"/>
    <w:rsid w:val="00CE51CF"/>
    <w:rsid w:val="00D004F7"/>
    <w:rsid w:val="00D024E9"/>
    <w:rsid w:val="00D02F47"/>
    <w:rsid w:val="00D03617"/>
    <w:rsid w:val="00D0390B"/>
    <w:rsid w:val="00D1189C"/>
    <w:rsid w:val="00D11A47"/>
    <w:rsid w:val="00D21AFE"/>
    <w:rsid w:val="00D32487"/>
    <w:rsid w:val="00D36281"/>
    <w:rsid w:val="00D41D7F"/>
    <w:rsid w:val="00D45C2E"/>
    <w:rsid w:val="00D57459"/>
    <w:rsid w:val="00D61AD4"/>
    <w:rsid w:val="00D62F99"/>
    <w:rsid w:val="00D810CD"/>
    <w:rsid w:val="00D8137F"/>
    <w:rsid w:val="00D90350"/>
    <w:rsid w:val="00D94584"/>
    <w:rsid w:val="00D945E5"/>
    <w:rsid w:val="00DA6CAD"/>
    <w:rsid w:val="00DB2FDE"/>
    <w:rsid w:val="00DB4935"/>
    <w:rsid w:val="00DC02C7"/>
    <w:rsid w:val="00DD07F5"/>
    <w:rsid w:val="00DD413B"/>
    <w:rsid w:val="00DD78CC"/>
    <w:rsid w:val="00DE3973"/>
    <w:rsid w:val="00DE4AD1"/>
    <w:rsid w:val="00DE7E1D"/>
    <w:rsid w:val="00DF05AF"/>
    <w:rsid w:val="00DF7219"/>
    <w:rsid w:val="00DF74EF"/>
    <w:rsid w:val="00E21546"/>
    <w:rsid w:val="00E21648"/>
    <w:rsid w:val="00E22E7E"/>
    <w:rsid w:val="00E3466B"/>
    <w:rsid w:val="00E36045"/>
    <w:rsid w:val="00E42B20"/>
    <w:rsid w:val="00E4647C"/>
    <w:rsid w:val="00E50FD4"/>
    <w:rsid w:val="00E62BB3"/>
    <w:rsid w:val="00E64BD0"/>
    <w:rsid w:val="00E64FBC"/>
    <w:rsid w:val="00E754B0"/>
    <w:rsid w:val="00E75A91"/>
    <w:rsid w:val="00E82D9C"/>
    <w:rsid w:val="00E82E76"/>
    <w:rsid w:val="00E847F3"/>
    <w:rsid w:val="00E864EB"/>
    <w:rsid w:val="00E91CCF"/>
    <w:rsid w:val="00E93B6F"/>
    <w:rsid w:val="00EA719E"/>
    <w:rsid w:val="00EB303C"/>
    <w:rsid w:val="00EC230F"/>
    <w:rsid w:val="00EE56BD"/>
    <w:rsid w:val="00EE7C55"/>
    <w:rsid w:val="00EF1DFC"/>
    <w:rsid w:val="00EF6523"/>
    <w:rsid w:val="00F000E6"/>
    <w:rsid w:val="00F118AB"/>
    <w:rsid w:val="00F120DA"/>
    <w:rsid w:val="00F172A7"/>
    <w:rsid w:val="00F305F6"/>
    <w:rsid w:val="00F34B79"/>
    <w:rsid w:val="00F413EA"/>
    <w:rsid w:val="00F41AF6"/>
    <w:rsid w:val="00F44676"/>
    <w:rsid w:val="00F60117"/>
    <w:rsid w:val="00F62967"/>
    <w:rsid w:val="00F6390B"/>
    <w:rsid w:val="00F647D2"/>
    <w:rsid w:val="00F7740A"/>
    <w:rsid w:val="00F80EAF"/>
    <w:rsid w:val="00F83AEB"/>
    <w:rsid w:val="00F876C9"/>
    <w:rsid w:val="00F95DA7"/>
    <w:rsid w:val="00FA68A8"/>
    <w:rsid w:val="00FB114C"/>
    <w:rsid w:val="00FB4651"/>
    <w:rsid w:val="00FB7705"/>
    <w:rsid w:val="00FB78AE"/>
    <w:rsid w:val="00FD6C84"/>
    <w:rsid w:val="00FE363D"/>
    <w:rsid w:val="00FF5E98"/>
    <w:rsid w:val="00FF61CB"/>
    <w:rsid w:val="12FDC681"/>
    <w:rsid w:val="63D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5A1E1"/>
  <w15:docId w15:val="{2EA0ACEF-19FA-4B34-843E-8C96549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3A"/>
    <w:pPr>
      <w:spacing w:line="240" w:lineRule="auto"/>
      <w:jc w:val="mediumKashida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2D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2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C770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E9F"/>
    <w:p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2E9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E2E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E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1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11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11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11EE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D4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4F06"/>
    <w:pPr>
      <w:spacing w:after="100"/>
      <w:ind w:left="240"/>
    </w:pPr>
  </w:style>
  <w:style w:type="table" w:styleId="TableGrid">
    <w:name w:val="Table Grid"/>
    <w:basedOn w:val="TableNormal"/>
    <w:uiPriority w:val="59"/>
    <w:rsid w:val="00D57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D574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D5745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72C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72C3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is">
    <w:name w:val="Emphasis"/>
    <w:basedOn w:val="DefaultParagraphFont"/>
    <w:uiPriority w:val="20"/>
    <w:qFormat/>
    <w:rsid w:val="0078002F"/>
    <w:rPr>
      <w:i/>
      <w:iCs/>
    </w:rPr>
  </w:style>
  <w:style w:type="character" w:styleId="Strong">
    <w:name w:val="Strong"/>
    <w:basedOn w:val="DefaultParagraphFont"/>
    <w:uiPriority w:val="22"/>
    <w:qFormat/>
    <w:rsid w:val="00C62312"/>
    <w:rPr>
      <w:b/>
      <w:bCs/>
    </w:rPr>
  </w:style>
  <w:style w:type="paragraph" w:styleId="NoSpacing">
    <w:name w:val="No Spacing"/>
    <w:link w:val="NoSpacingChar"/>
    <w:uiPriority w:val="1"/>
    <w:qFormat/>
    <w:rsid w:val="00EB30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03C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A5263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446B1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992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2831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44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3160">
      <w:bodyDiv w:val="1"/>
      <w:marLeft w:val="0"/>
      <w:marRight w:val="0"/>
      <w:marTop w:val="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2099">
              <w:marLeft w:val="185"/>
              <w:marRight w:val="185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ED324A-E78B-4024-BDD6-98F21F30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Staff Evaluation Policy</vt:lpstr>
    </vt:vector>
  </TitlesOfParts>
  <Company>Academics session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Staff Evaluation Policy</dc:title>
  <dc:creator>Draft 1</dc:creator>
  <cp:lastModifiedBy>HP</cp:lastModifiedBy>
  <cp:revision>2</cp:revision>
  <cp:lastPrinted>2015-12-03T06:03:00Z</cp:lastPrinted>
  <dcterms:created xsi:type="dcterms:W3CDTF">2022-10-22T05:20:00Z</dcterms:created>
  <dcterms:modified xsi:type="dcterms:W3CDTF">2022-10-22T05:20:00Z</dcterms:modified>
</cp:coreProperties>
</file>